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C9" w:rsidRPr="00B81FC9" w:rsidRDefault="008B7607" w:rsidP="00B81FC9">
      <w:pPr>
        <w:shd w:val="clear" w:color="auto" w:fill="FFFFFF"/>
        <w:ind w:left="5103"/>
        <w:rPr>
          <w:bCs/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 w:rsidR="00B81FC9" w:rsidRPr="00B81FC9">
        <w:rPr>
          <w:bCs/>
          <w:lang w:val="ru-RU"/>
        </w:rPr>
        <w:t>УТВЕРЖДЕНО</w:t>
      </w:r>
    </w:p>
    <w:p w:rsidR="00B81FC9" w:rsidRPr="00B81FC9" w:rsidRDefault="00B81FC9" w:rsidP="00B81FC9">
      <w:pPr>
        <w:shd w:val="clear" w:color="auto" w:fill="FFFFFF"/>
        <w:ind w:left="5103"/>
        <w:rPr>
          <w:bCs/>
          <w:lang w:val="ru-RU"/>
        </w:rPr>
      </w:pPr>
      <w:r w:rsidRPr="00B81FC9">
        <w:rPr>
          <w:bCs/>
          <w:lang w:val="ru-RU"/>
        </w:rPr>
        <w:t>Советом</w:t>
      </w:r>
    </w:p>
    <w:p w:rsidR="00B81FC9" w:rsidRPr="00B81FC9" w:rsidRDefault="00B81FC9" w:rsidP="00B81FC9">
      <w:pPr>
        <w:shd w:val="clear" w:color="auto" w:fill="FFFFFF"/>
        <w:ind w:left="5103"/>
        <w:rPr>
          <w:bCs/>
          <w:lang w:val="ru-RU"/>
        </w:rPr>
      </w:pPr>
      <w:r w:rsidRPr="00B81FC9">
        <w:rPr>
          <w:bCs/>
          <w:lang w:val="ru-RU"/>
        </w:rPr>
        <w:t>Ассоциации «Профессиональный Центр Кадастровых инженеров»</w:t>
      </w:r>
    </w:p>
    <w:p w:rsidR="00B81FC9" w:rsidRPr="00B81FC9" w:rsidRDefault="00B81FC9" w:rsidP="00B81FC9">
      <w:pPr>
        <w:shd w:val="clear" w:color="auto" w:fill="FFFFFF"/>
        <w:ind w:left="5103"/>
        <w:rPr>
          <w:bCs/>
          <w:lang w:val="ru-RU"/>
        </w:rPr>
      </w:pPr>
      <w:r w:rsidRPr="00B81FC9">
        <w:rPr>
          <w:bCs/>
          <w:lang w:val="ru-RU"/>
        </w:rPr>
        <w:t>Протокол № 1 от 30 апреля 2016 г.</w:t>
      </w:r>
    </w:p>
    <w:p w:rsidR="003E7147" w:rsidRPr="008B7607" w:rsidRDefault="003E7147" w:rsidP="00B81FC9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 w:rsidP="008B7607">
      <w:pPr>
        <w:pStyle w:val="a5"/>
        <w:rPr>
          <w:lang w:val="ru-RU"/>
        </w:rPr>
      </w:pPr>
    </w:p>
    <w:p w:rsidR="003E7147" w:rsidRPr="008B7607" w:rsidRDefault="003E7147">
      <w:pPr>
        <w:pStyle w:val="a3"/>
        <w:rPr>
          <w:lang w:val="ru-RU"/>
        </w:rPr>
      </w:pPr>
    </w:p>
    <w:p w:rsidR="003E7147" w:rsidRPr="008B7607" w:rsidRDefault="003E7147">
      <w:pPr>
        <w:pStyle w:val="a3"/>
        <w:spacing w:before="9"/>
        <w:rPr>
          <w:sz w:val="32"/>
          <w:szCs w:val="32"/>
          <w:lang w:val="ru-RU"/>
        </w:rPr>
      </w:pPr>
    </w:p>
    <w:p w:rsidR="003E7147" w:rsidRPr="00650A12" w:rsidRDefault="00D2207A" w:rsidP="00650A12">
      <w:pPr>
        <w:widowControl/>
        <w:jc w:val="center"/>
        <w:rPr>
          <w:b/>
          <w:sz w:val="28"/>
          <w:szCs w:val="28"/>
          <w:lang w:val="ru-RU" w:eastAsia="ru-RU"/>
        </w:rPr>
      </w:pPr>
      <w:r w:rsidRPr="00650A12">
        <w:rPr>
          <w:b/>
          <w:sz w:val="28"/>
          <w:szCs w:val="28"/>
          <w:lang w:val="ru-RU" w:eastAsia="ru-RU"/>
        </w:rPr>
        <w:t>СТАНДАРТЫ</w:t>
      </w:r>
    </w:p>
    <w:p w:rsidR="003E7147" w:rsidRPr="00650A12" w:rsidRDefault="00D2207A" w:rsidP="00650A12">
      <w:pPr>
        <w:widowControl/>
        <w:jc w:val="center"/>
        <w:rPr>
          <w:b/>
          <w:sz w:val="28"/>
          <w:szCs w:val="28"/>
          <w:lang w:val="ru-RU" w:eastAsia="ru-RU"/>
        </w:rPr>
      </w:pPr>
      <w:r w:rsidRPr="00650A12">
        <w:rPr>
          <w:b/>
          <w:sz w:val="28"/>
          <w:szCs w:val="28"/>
          <w:lang w:val="ru-RU" w:eastAsia="ru-RU"/>
        </w:rPr>
        <w:t xml:space="preserve">ОСУЩЕСТВЛЕНИЯ КАДАСТРОВОЙ ДЕЯТЕЛЬНОСТИ И ПРАВИЛА </w:t>
      </w:r>
      <w:r w:rsidR="007D6FDF" w:rsidRPr="00650A12">
        <w:rPr>
          <w:b/>
          <w:sz w:val="28"/>
          <w:szCs w:val="28"/>
          <w:lang w:val="ru-RU" w:eastAsia="ru-RU"/>
        </w:rPr>
        <w:t xml:space="preserve">ДЕЛОВОЙ И </w:t>
      </w:r>
      <w:r w:rsidRPr="00650A12">
        <w:rPr>
          <w:b/>
          <w:sz w:val="28"/>
          <w:szCs w:val="28"/>
          <w:lang w:val="ru-RU" w:eastAsia="ru-RU"/>
        </w:rPr>
        <w:t>ПРОФЕССИОНАЛЬНОЙ ЭТИКИ КАДАСТРОВЫХ ИНЖЕНЕРОВ</w:t>
      </w:r>
      <w:r w:rsidR="00650A12">
        <w:rPr>
          <w:b/>
          <w:sz w:val="28"/>
          <w:szCs w:val="28"/>
          <w:lang w:val="ru-RU" w:eastAsia="ru-RU"/>
        </w:rPr>
        <w:t xml:space="preserve"> </w:t>
      </w:r>
      <w:r w:rsidR="00650A12" w:rsidRPr="00650A12">
        <w:rPr>
          <w:b/>
          <w:sz w:val="28"/>
          <w:szCs w:val="28"/>
          <w:lang w:val="ru-RU" w:eastAsia="ru-RU"/>
        </w:rPr>
        <w:t xml:space="preserve">АССОЦИАЦИИ «ПРОФЕССИОНАЛЬНЫЙ ЦЕНТР КАДАСТРОВЫХ </w:t>
      </w:r>
      <w:r w:rsidR="00F23906">
        <w:rPr>
          <w:b/>
          <w:sz w:val="28"/>
          <w:szCs w:val="28"/>
          <w:lang w:val="ru-RU" w:eastAsia="ru-RU"/>
        </w:rPr>
        <w:t>И</w:t>
      </w:r>
      <w:r w:rsidR="00650A12" w:rsidRPr="00650A12">
        <w:rPr>
          <w:b/>
          <w:sz w:val="28"/>
          <w:szCs w:val="28"/>
          <w:lang w:val="ru-RU" w:eastAsia="ru-RU"/>
        </w:rPr>
        <w:t>НЖЕНЕРОВ»</w:t>
      </w:r>
    </w:p>
    <w:p w:rsidR="003E7147" w:rsidRPr="008B7607" w:rsidRDefault="003E7147">
      <w:pPr>
        <w:pStyle w:val="a3"/>
        <w:rPr>
          <w:sz w:val="32"/>
          <w:szCs w:val="32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rPr>
          <w:sz w:val="28"/>
          <w:lang w:val="ru-RU"/>
        </w:rPr>
      </w:pPr>
    </w:p>
    <w:p w:rsidR="003E7147" w:rsidRPr="008B7607" w:rsidRDefault="003E7147">
      <w:pPr>
        <w:pStyle w:val="a3"/>
        <w:spacing w:before="2"/>
        <w:rPr>
          <w:sz w:val="41"/>
          <w:lang w:val="ru-RU"/>
        </w:rPr>
      </w:pPr>
    </w:p>
    <w:p w:rsidR="00EE5CB7" w:rsidRDefault="00EE5CB7" w:rsidP="00EE5CB7">
      <w:pPr>
        <w:pStyle w:val="a8"/>
        <w:jc w:val="center"/>
        <w:rPr>
          <w:rFonts w:cs="Times New Roman"/>
          <w:b/>
          <w:sz w:val="28"/>
        </w:rPr>
      </w:pPr>
    </w:p>
    <w:p w:rsidR="00EE5CB7" w:rsidRDefault="00EE5CB7" w:rsidP="00EE5CB7">
      <w:pPr>
        <w:pStyle w:val="a8"/>
        <w:jc w:val="center"/>
        <w:rPr>
          <w:rFonts w:cs="Times New Roman"/>
          <w:b/>
          <w:sz w:val="28"/>
        </w:rPr>
      </w:pPr>
    </w:p>
    <w:p w:rsidR="00EE5CB7" w:rsidRDefault="00EE5CB7" w:rsidP="00EE5CB7">
      <w:pPr>
        <w:pStyle w:val="a8"/>
        <w:jc w:val="center"/>
        <w:rPr>
          <w:rFonts w:cs="Times New Roman"/>
          <w:b/>
          <w:sz w:val="28"/>
        </w:rPr>
      </w:pPr>
    </w:p>
    <w:p w:rsidR="00EE5CB7" w:rsidRDefault="00EE5CB7" w:rsidP="00EE5CB7">
      <w:pPr>
        <w:pStyle w:val="a8"/>
        <w:jc w:val="center"/>
        <w:rPr>
          <w:rFonts w:cs="Times New Roman"/>
          <w:b/>
          <w:sz w:val="28"/>
        </w:rPr>
      </w:pPr>
      <w:r w:rsidRPr="00AC2016">
        <w:rPr>
          <w:rFonts w:cs="Times New Roman"/>
          <w:b/>
          <w:sz w:val="28"/>
        </w:rPr>
        <w:t>Московская область, г. Красногорск, 2016 г.</w:t>
      </w:r>
    </w:p>
    <w:p w:rsidR="003E7147" w:rsidRPr="008B7607" w:rsidRDefault="003E7147">
      <w:pPr>
        <w:jc w:val="center"/>
        <w:rPr>
          <w:lang w:val="ru-RU"/>
        </w:rPr>
        <w:sectPr w:rsidR="003E7147" w:rsidRPr="008B7607">
          <w:type w:val="continuous"/>
          <w:pgSz w:w="11910" w:h="16840"/>
          <w:pgMar w:top="1080" w:right="600" w:bottom="280" w:left="1580" w:header="720" w:footer="720" w:gutter="0"/>
          <w:cols w:space="720"/>
        </w:sectPr>
      </w:pPr>
    </w:p>
    <w:p w:rsidR="003E7147" w:rsidRPr="006560B3" w:rsidRDefault="0040244A" w:rsidP="0040244A">
      <w:pPr>
        <w:pStyle w:val="a5"/>
        <w:numPr>
          <w:ilvl w:val="0"/>
          <w:numId w:val="8"/>
        </w:numPr>
        <w:jc w:val="center"/>
        <w:rPr>
          <w:b/>
          <w:lang w:val="ru-RU"/>
        </w:rPr>
      </w:pPr>
      <w:r>
        <w:rPr>
          <w:b/>
          <w:lang w:val="ru-RU"/>
        </w:rPr>
        <w:lastRenderedPageBreak/>
        <w:t>ОБЩИЕ ПОЛОЖЕНИЯ</w:t>
      </w:r>
    </w:p>
    <w:p w:rsidR="003E7147" w:rsidRPr="006560B3" w:rsidRDefault="003E7147">
      <w:pPr>
        <w:pStyle w:val="a3"/>
        <w:spacing w:before="4"/>
        <w:rPr>
          <w:b/>
          <w:sz w:val="23"/>
          <w:lang w:val="ru-RU"/>
        </w:rPr>
      </w:pPr>
    </w:p>
    <w:p w:rsidR="003E7147" w:rsidRDefault="00D2207A" w:rsidP="00A538C1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 xml:space="preserve">Настоящие </w:t>
      </w:r>
      <w:r w:rsidR="00F23906" w:rsidRPr="00F23906">
        <w:rPr>
          <w:sz w:val="24"/>
          <w:szCs w:val="24"/>
          <w:lang w:val="ru-RU"/>
        </w:rPr>
        <w:t>Стандарты</w:t>
      </w:r>
      <w:r w:rsidR="00F23906">
        <w:rPr>
          <w:sz w:val="24"/>
          <w:szCs w:val="24"/>
          <w:lang w:val="ru-RU"/>
        </w:rPr>
        <w:t xml:space="preserve"> </w:t>
      </w:r>
      <w:r w:rsidR="00F23906" w:rsidRPr="00F23906">
        <w:rPr>
          <w:sz w:val="24"/>
          <w:szCs w:val="24"/>
          <w:lang w:val="ru-RU"/>
        </w:rPr>
        <w:t>осуществления кадастровой деятельности и правила деловой и профессиональной этики кад</w:t>
      </w:r>
      <w:r w:rsidR="008E718E">
        <w:rPr>
          <w:sz w:val="24"/>
          <w:szCs w:val="24"/>
          <w:lang w:val="ru-RU"/>
        </w:rPr>
        <w:t>астровых инженеров ассоциации «Профессиональный Центр К</w:t>
      </w:r>
      <w:r w:rsidR="00F23906" w:rsidRPr="00F23906">
        <w:rPr>
          <w:sz w:val="24"/>
          <w:szCs w:val="24"/>
          <w:lang w:val="ru-RU"/>
        </w:rPr>
        <w:t xml:space="preserve">адастровых </w:t>
      </w:r>
      <w:r w:rsidR="00F23906">
        <w:rPr>
          <w:sz w:val="24"/>
          <w:szCs w:val="24"/>
          <w:lang w:val="ru-RU"/>
        </w:rPr>
        <w:t>и</w:t>
      </w:r>
      <w:r w:rsidR="00F23906" w:rsidRPr="00F23906">
        <w:rPr>
          <w:sz w:val="24"/>
          <w:szCs w:val="24"/>
          <w:lang w:val="ru-RU"/>
        </w:rPr>
        <w:t>нженеров»</w:t>
      </w:r>
      <w:r w:rsidR="008E718E">
        <w:rPr>
          <w:sz w:val="24"/>
          <w:szCs w:val="24"/>
          <w:lang w:val="ru-RU"/>
        </w:rPr>
        <w:t xml:space="preserve"> (далее по тексту – «с</w:t>
      </w:r>
      <w:r w:rsidR="00A538C1">
        <w:rPr>
          <w:sz w:val="24"/>
          <w:szCs w:val="24"/>
          <w:lang w:val="ru-RU"/>
        </w:rPr>
        <w:t xml:space="preserve">тандарты и правила») </w:t>
      </w:r>
      <w:r w:rsidRPr="00A538C1">
        <w:rPr>
          <w:sz w:val="24"/>
          <w:szCs w:val="24"/>
          <w:lang w:val="ru-RU"/>
        </w:rPr>
        <w:t>разработаны на ос</w:t>
      </w:r>
      <w:r w:rsidR="008C580B">
        <w:rPr>
          <w:sz w:val="24"/>
          <w:szCs w:val="24"/>
          <w:lang w:val="ru-RU"/>
        </w:rPr>
        <w:t>новании Федерального закона от 01 декабря 2007 г. № 315-</w:t>
      </w:r>
      <w:r w:rsidRPr="00A538C1">
        <w:rPr>
          <w:sz w:val="24"/>
          <w:szCs w:val="24"/>
          <w:lang w:val="ru-RU"/>
        </w:rPr>
        <w:t xml:space="preserve">ФЗ </w:t>
      </w:r>
      <w:r w:rsidRPr="00A538C1">
        <w:rPr>
          <w:spacing w:val="-4"/>
          <w:sz w:val="24"/>
          <w:szCs w:val="24"/>
          <w:lang w:val="ru-RU"/>
        </w:rPr>
        <w:t xml:space="preserve">«О </w:t>
      </w:r>
      <w:r w:rsidRPr="00A538C1">
        <w:rPr>
          <w:sz w:val="24"/>
          <w:szCs w:val="24"/>
          <w:lang w:val="ru-RU"/>
        </w:rPr>
        <w:t>саморегулируемых организ</w:t>
      </w:r>
      <w:r w:rsidR="008C580B">
        <w:rPr>
          <w:sz w:val="24"/>
          <w:szCs w:val="24"/>
          <w:lang w:val="ru-RU"/>
        </w:rPr>
        <w:t>ациях», Федерального закона от 24 июля 2007 г. № 221-</w:t>
      </w:r>
      <w:r w:rsidRPr="00A538C1">
        <w:rPr>
          <w:sz w:val="24"/>
          <w:szCs w:val="24"/>
          <w:lang w:val="ru-RU"/>
        </w:rPr>
        <w:t xml:space="preserve">ФЗ </w:t>
      </w:r>
      <w:r w:rsidRPr="00A538C1">
        <w:rPr>
          <w:spacing w:val="-4"/>
          <w:sz w:val="24"/>
          <w:szCs w:val="24"/>
          <w:lang w:val="ru-RU"/>
        </w:rPr>
        <w:t xml:space="preserve">«О </w:t>
      </w:r>
      <w:r w:rsidRPr="00A538C1">
        <w:rPr>
          <w:sz w:val="24"/>
          <w:szCs w:val="24"/>
          <w:lang w:val="ru-RU"/>
        </w:rPr>
        <w:t>государственном кадастре н</w:t>
      </w:r>
      <w:r w:rsidR="00A538C1">
        <w:rPr>
          <w:sz w:val="24"/>
          <w:szCs w:val="24"/>
          <w:lang w:val="ru-RU"/>
        </w:rPr>
        <w:t xml:space="preserve">едвижимости», Устава </w:t>
      </w:r>
      <w:r w:rsidRPr="00A538C1">
        <w:rPr>
          <w:sz w:val="24"/>
          <w:szCs w:val="24"/>
          <w:lang w:val="ru-RU"/>
        </w:rPr>
        <w:t>и Положения о членстве в</w:t>
      </w:r>
      <w:r w:rsidRPr="00A538C1">
        <w:rPr>
          <w:spacing w:val="-3"/>
          <w:sz w:val="24"/>
          <w:szCs w:val="24"/>
          <w:lang w:val="ru-RU"/>
        </w:rPr>
        <w:t xml:space="preserve"> </w:t>
      </w:r>
      <w:r w:rsidRPr="00A538C1">
        <w:rPr>
          <w:sz w:val="24"/>
          <w:szCs w:val="24"/>
          <w:lang w:val="ru-RU"/>
        </w:rPr>
        <w:t>Ассоциации</w:t>
      </w:r>
      <w:r w:rsidR="00751388">
        <w:rPr>
          <w:sz w:val="24"/>
          <w:szCs w:val="24"/>
          <w:lang w:val="ru-RU"/>
        </w:rPr>
        <w:t xml:space="preserve"> «Профессиональный Центр К</w:t>
      </w:r>
      <w:r w:rsidR="00751388" w:rsidRPr="00F23906">
        <w:rPr>
          <w:sz w:val="24"/>
          <w:szCs w:val="24"/>
          <w:lang w:val="ru-RU"/>
        </w:rPr>
        <w:t xml:space="preserve">адастровых </w:t>
      </w:r>
      <w:r w:rsidR="00751388">
        <w:rPr>
          <w:sz w:val="24"/>
          <w:szCs w:val="24"/>
          <w:lang w:val="ru-RU"/>
        </w:rPr>
        <w:t>и</w:t>
      </w:r>
      <w:r w:rsidR="00751388" w:rsidRPr="00F23906">
        <w:rPr>
          <w:sz w:val="24"/>
          <w:szCs w:val="24"/>
          <w:lang w:val="ru-RU"/>
        </w:rPr>
        <w:t>нженеров»</w:t>
      </w:r>
      <w:r w:rsidR="00751388">
        <w:rPr>
          <w:sz w:val="24"/>
          <w:szCs w:val="24"/>
          <w:lang w:val="ru-RU"/>
        </w:rPr>
        <w:t xml:space="preserve"> (далее по тексту – «Ассоциация»)</w:t>
      </w:r>
      <w:r w:rsidRPr="00A538C1">
        <w:rPr>
          <w:sz w:val="24"/>
          <w:szCs w:val="24"/>
          <w:lang w:val="ru-RU"/>
        </w:rPr>
        <w:t>.</w:t>
      </w:r>
    </w:p>
    <w:p w:rsidR="003E7147" w:rsidRPr="00A538C1" w:rsidRDefault="00D2207A" w:rsidP="006560B3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A538C1">
        <w:rPr>
          <w:sz w:val="24"/>
          <w:szCs w:val="24"/>
          <w:lang w:val="ru-RU"/>
        </w:rPr>
        <w:t xml:space="preserve">Настоящие </w:t>
      </w:r>
      <w:r w:rsidR="008C580B">
        <w:rPr>
          <w:sz w:val="24"/>
          <w:szCs w:val="24"/>
          <w:lang w:val="ru-RU"/>
        </w:rPr>
        <w:t>с</w:t>
      </w:r>
      <w:r w:rsidR="00A538C1">
        <w:rPr>
          <w:sz w:val="24"/>
          <w:szCs w:val="24"/>
          <w:lang w:val="ru-RU"/>
        </w:rPr>
        <w:t xml:space="preserve">тандарты и правила </w:t>
      </w:r>
      <w:r w:rsidRPr="00A538C1">
        <w:rPr>
          <w:sz w:val="24"/>
          <w:szCs w:val="24"/>
          <w:lang w:val="ru-RU"/>
        </w:rPr>
        <w:t>устанавливают:</w:t>
      </w:r>
    </w:p>
    <w:p w:rsidR="003E7147" w:rsidRDefault="00D2207A" w:rsidP="00521A33">
      <w:pPr>
        <w:pStyle w:val="a5"/>
        <w:numPr>
          <w:ilvl w:val="0"/>
          <w:numId w:val="9"/>
        </w:numPr>
        <w:ind w:left="851" w:hanging="284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>стандарты кадастровой деятельности</w:t>
      </w:r>
      <w:r w:rsidR="002F49B2">
        <w:rPr>
          <w:sz w:val="24"/>
          <w:szCs w:val="24"/>
          <w:lang w:val="ru-RU"/>
        </w:rPr>
        <w:t>,</w:t>
      </w:r>
      <w:r w:rsidRPr="006560B3">
        <w:rPr>
          <w:sz w:val="24"/>
          <w:szCs w:val="24"/>
          <w:lang w:val="ru-RU"/>
        </w:rPr>
        <w:t xml:space="preserve"> </w:t>
      </w:r>
      <w:r w:rsidR="007D6FDF">
        <w:rPr>
          <w:sz w:val="24"/>
          <w:szCs w:val="24"/>
          <w:lang w:val="ru-RU"/>
        </w:rPr>
        <w:t xml:space="preserve">деловой и </w:t>
      </w:r>
      <w:r w:rsidRPr="006560B3">
        <w:rPr>
          <w:sz w:val="24"/>
          <w:szCs w:val="24"/>
          <w:lang w:val="ru-RU"/>
        </w:rPr>
        <w:t>профессиональ</w:t>
      </w:r>
      <w:r w:rsidR="008C580B">
        <w:rPr>
          <w:sz w:val="24"/>
          <w:szCs w:val="24"/>
          <w:lang w:val="ru-RU"/>
        </w:rPr>
        <w:t>ной этики кадастровых инженеров-</w:t>
      </w:r>
      <w:r w:rsidRPr="006560B3">
        <w:rPr>
          <w:sz w:val="24"/>
          <w:szCs w:val="24"/>
          <w:lang w:val="ru-RU"/>
        </w:rPr>
        <w:t>членов</w:t>
      </w:r>
      <w:r w:rsidRPr="006560B3">
        <w:rPr>
          <w:spacing w:val="-2"/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Ассоциации;</w:t>
      </w:r>
    </w:p>
    <w:p w:rsidR="003E7147" w:rsidRDefault="00D2207A" w:rsidP="00521A33">
      <w:pPr>
        <w:pStyle w:val="a5"/>
        <w:numPr>
          <w:ilvl w:val="0"/>
          <w:numId w:val="9"/>
        </w:numPr>
        <w:ind w:left="851" w:hanging="284"/>
        <w:jc w:val="both"/>
        <w:rPr>
          <w:sz w:val="24"/>
          <w:szCs w:val="24"/>
          <w:lang w:val="ru-RU"/>
        </w:rPr>
      </w:pPr>
      <w:r w:rsidRPr="008C580B">
        <w:rPr>
          <w:sz w:val="24"/>
          <w:szCs w:val="24"/>
          <w:lang w:val="ru-RU"/>
        </w:rPr>
        <w:t>нормы и правила корпоративного поведения членов Ассоциации для повышения профессиональной репутации</w:t>
      </w:r>
      <w:r w:rsidRPr="008C580B">
        <w:rPr>
          <w:spacing w:val="-7"/>
          <w:sz w:val="24"/>
          <w:szCs w:val="24"/>
          <w:lang w:val="ru-RU"/>
        </w:rPr>
        <w:t xml:space="preserve"> </w:t>
      </w:r>
      <w:r w:rsidRPr="008C580B">
        <w:rPr>
          <w:sz w:val="24"/>
          <w:szCs w:val="24"/>
          <w:lang w:val="ru-RU"/>
        </w:rPr>
        <w:t>Ассоциации;</w:t>
      </w:r>
    </w:p>
    <w:p w:rsidR="003E7147" w:rsidRDefault="00D2207A" w:rsidP="00521A33">
      <w:pPr>
        <w:pStyle w:val="a5"/>
        <w:numPr>
          <w:ilvl w:val="0"/>
          <w:numId w:val="9"/>
        </w:numPr>
        <w:ind w:left="851" w:hanging="284"/>
        <w:jc w:val="both"/>
        <w:rPr>
          <w:sz w:val="24"/>
          <w:szCs w:val="24"/>
          <w:lang w:val="ru-RU"/>
        </w:rPr>
      </w:pPr>
      <w:r w:rsidRPr="008C580B">
        <w:rPr>
          <w:sz w:val="24"/>
          <w:szCs w:val="24"/>
          <w:lang w:val="ru-RU"/>
        </w:rPr>
        <w:t>запрет на осуществление членами Ассоциации деятельности в ущерб иным субъектам предпринимательской или профессиональной</w:t>
      </w:r>
      <w:r w:rsidRPr="008C580B">
        <w:rPr>
          <w:spacing w:val="-7"/>
          <w:sz w:val="24"/>
          <w:szCs w:val="24"/>
          <w:lang w:val="ru-RU"/>
        </w:rPr>
        <w:t xml:space="preserve"> </w:t>
      </w:r>
      <w:r w:rsidRPr="008C580B">
        <w:rPr>
          <w:sz w:val="24"/>
          <w:szCs w:val="24"/>
          <w:lang w:val="ru-RU"/>
        </w:rPr>
        <w:t>деятельности;</w:t>
      </w:r>
    </w:p>
    <w:p w:rsidR="003E7147" w:rsidRDefault="00D2207A" w:rsidP="00521A33">
      <w:pPr>
        <w:pStyle w:val="a5"/>
        <w:numPr>
          <w:ilvl w:val="0"/>
          <w:numId w:val="9"/>
        </w:numPr>
        <w:ind w:left="851" w:hanging="284"/>
        <w:jc w:val="both"/>
        <w:rPr>
          <w:sz w:val="24"/>
          <w:szCs w:val="24"/>
          <w:lang w:val="ru-RU"/>
        </w:rPr>
      </w:pPr>
      <w:r w:rsidRPr="007F2436">
        <w:rPr>
          <w:sz w:val="24"/>
          <w:szCs w:val="24"/>
          <w:lang w:val="ru-RU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</w:t>
      </w:r>
      <w:r w:rsidRPr="007F2436">
        <w:rPr>
          <w:spacing w:val="-3"/>
          <w:sz w:val="24"/>
          <w:szCs w:val="24"/>
          <w:lang w:val="ru-RU"/>
        </w:rPr>
        <w:t xml:space="preserve"> </w:t>
      </w:r>
      <w:r w:rsidRPr="007F2436">
        <w:rPr>
          <w:sz w:val="24"/>
          <w:szCs w:val="24"/>
          <w:lang w:val="ru-RU"/>
        </w:rPr>
        <w:t>Ассоциации;</w:t>
      </w:r>
    </w:p>
    <w:p w:rsidR="003E7147" w:rsidRPr="00700195" w:rsidRDefault="00D2207A" w:rsidP="00521A33">
      <w:pPr>
        <w:pStyle w:val="a5"/>
        <w:numPr>
          <w:ilvl w:val="0"/>
          <w:numId w:val="9"/>
        </w:numPr>
        <w:ind w:left="851" w:hanging="284"/>
        <w:jc w:val="both"/>
        <w:rPr>
          <w:sz w:val="24"/>
          <w:szCs w:val="24"/>
          <w:lang w:val="ru-RU"/>
        </w:rPr>
      </w:pPr>
      <w:r w:rsidRPr="00700195">
        <w:rPr>
          <w:sz w:val="24"/>
          <w:szCs w:val="24"/>
          <w:lang w:val="ru-RU"/>
        </w:rPr>
        <w:t>нормы, обеспечивающие отчетность и информационную открытость членов Ассоциации перед органами управления</w:t>
      </w:r>
      <w:r w:rsidRPr="00700195">
        <w:rPr>
          <w:spacing w:val="-5"/>
          <w:sz w:val="24"/>
          <w:szCs w:val="24"/>
          <w:lang w:val="ru-RU"/>
        </w:rPr>
        <w:t xml:space="preserve"> </w:t>
      </w:r>
      <w:r w:rsidRPr="00700195">
        <w:rPr>
          <w:sz w:val="24"/>
          <w:szCs w:val="24"/>
          <w:lang w:val="ru-RU"/>
        </w:rPr>
        <w:t>Ассоциации.</w:t>
      </w:r>
    </w:p>
    <w:p w:rsidR="003E7147" w:rsidRPr="006560B3" w:rsidRDefault="00D2207A" w:rsidP="00700195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 xml:space="preserve">Основными задачами настоящих </w:t>
      </w:r>
      <w:r w:rsidR="00260F6E">
        <w:rPr>
          <w:sz w:val="24"/>
          <w:szCs w:val="24"/>
          <w:lang w:val="ru-RU"/>
        </w:rPr>
        <w:t>с</w:t>
      </w:r>
      <w:r w:rsidRPr="006560B3">
        <w:rPr>
          <w:sz w:val="24"/>
          <w:szCs w:val="24"/>
          <w:lang w:val="ru-RU"/>
        </w:rPr>
        <w:t xml:space="preserve">тандартов и </w:t>
      </w:r>
      <w:r w:rsidR="00260F6E">
        <w:rPr>
          <w:sz w:val="24"/>
          <w:szCs w:val="24"/>
          <w:lang w:val="ru-RU"/>
        </w:rPr>
        <w:t>п</w:t>
      </w:r>
      <w:r w:rsidRPr="006560B3">
        <w:rPr>
          <w:sz w:val="24"/>
          <w:szCs w:val="24"/>
          <w:lang w:val="ru-RU"/>
        </w:rPr>
        <w:t>равил</w:t>
      </w:r>
      <w:r w:rsidRPr="006560B3">
        <w:rPr>
          <w:spacing w:val="-6"/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являются:</w:t>
      </w:r>
    </w:p>
    <w:p w:rsidR="003E7147" w:rsidRDefault="00D2207A" w:rsidP="00521A33">
      <w:pPr>
        <w:pStyle w:val="a5"/>
        <w:numPr>
          <w:ilvl w:val="0"/>
          <w:numId w:val="11"/>
        </w:numPr>
        <w:ind w:left="851" w:hanging="284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>установление общих требований к членам</w:t>
      </w:r>
      <w:r w:rsidRPr="006560B3">
        <w:rPr>
          <w:spacing w:val="-3"/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Ассоциации;</w:t>
      </w:r>
    </w:p>
    <w:p w:rsidR="003E7147" w:rsidRDefault="00D2207A" w:rsidP="00521A33">
      <w:pPr>
        <w:pStyle w:val="a5"/>
        <w:numPr>
          <w:ilvl w:val="0"/>
          <w:numId w:val="11"/>
        </w:numPr>
        <w:ind w:left="851" w:hanging="284"/>
        <w:jc w:val="both"/>
        <w:rPr>
          <w:sz w:val="24"/>
          <w:szCs w:val="24"/>
          <w:lang w:val="ru-RU"/>
        </w:rPr>
      </w:pPr>
      <w:r w:rsidRPr="00260F6E">
        <w:rPr>
          <w:sz w:val="24"/>
          <w:szCs w:val="24"/>
          <w:lang w:val="ru-RU"/>
        </w:rPr>
        <w:t>введение в практику этических и профессиональных норм и правил поведения членов</w:t>
      </w:r>
      <w:r w:rsidRPr="00260F6E">
        <w:rPr>
          <w:spacing w:val="-2"/>
          <w:sz w:val="24"/>
          <w:szCs w:val="24"/>
          <w:lang w:val="ru-RU"/>
        </w:rPr>
        <w:t xml:space="preserve"> </w:t>
      </w:r>
      <w:r w:rsidRPr="00260F6E">
        <w:rPr>
          <w:sz w:val="24"/>
          <w:szCs w:val="24"/>
          <w:lang w:val="ru-RU"/>
        </w:rPr>
        <w:t>Ассоциации;</w:t>
      </w:r>
    </w:p>
    <w:p w:rsidR="003E7147" w:rsidRDefault="00D2207A" w:rsidP="00521A33">
      <w:pPr>
        <w:pStyle w:val="a5"/>
        <w:numPr>
          <w:ilvl w:val="0"/>
          <w:numId w:val="11"/>
        </w:numPr>
        <w:ind w:left="851" w:hanging="284"/>
        <w:jc w:val="both"/>
        <w:rPr>
          <w:sz w:val="24"/>
          <w:szCs w:val="24"/>
          <w:lang w:val="ru-RU"/>
        </w:rPr>
      </w:pPr>
      <w:r w:rsidRPr="00260F6E">
        <w:rPr>
          <w:sz w:val="24"/>
          <w:szCs w:val="24"/>
          <w:lang w:val="ru-RU"/>
        </w:rPr>
        <w:t xml:space="preserve">обеспечение через </w:t>
      </w:r>
      <w:r w:rsidRPr="00260F6E">
        <w:rPr>
          <w:sz w:val="24"/>
          <w:szCs w:val="24"/>
          <w:lang w:val="ru-RU"/>
        </w:rPr>
        <w:t xml:space="preserve">дисциплинарное </w:t>
      </w:r>
      <w:r w:rsidR="00260F6E">
        <w:rPr>
          <w:sz w:val="24"/>
          <w:szCs w:val="24"/>
          <w:lang w:val="ru-RU"/>
        </w:rPr>
        <w:t>воздействие контрольных и дисциплинарных органов</w:t>
      </w:r>
      <w:r w:rsidRPr="00260F6E">
        <w:rPr>
          <w:sz w:val="24"/>
          <w:szCs w:val="24"/>
          <w:lang w:val="ru-RU"/>
        </w:rPr>
        <w:t xml:space="preserve"> Ассоциации профессиональной и этической ответственности членов</w:t>
      </w:r>
      <w:r w:rsidRPr="00260F6E">
        <w:rPr>
          <w:spacing w:val="-7"/>
          <w:sz w:val="24"/>
          <w:szCs w:val="24"/>
          <w:lang w:val="ru-RU"/>
        </w:rPr>
        <w:t xml:space="preserve"> </w:t>
      </w:r>
      <w:r w:rsidR="00260F6E">
        <w:rPr>
          <w:sz w:val="24"/>
          <w:szCs w:val="24"/>
          <w:lang w:val="ru-RU"/>
        </w:rPr>
        <w:t>Ассоциации;</w:t>
      </w:r>
    </w:p>
    <w:p w:rsidR="003E7147" w:rsidRPr="00260F6E" w:rsidRDefault="00D2207A" w:rsidP="00521A33">
      <w:pPr>
        <w:pStyle w:val="a5"/>
        <w:numPr>
          <w:ilvl w:val="0"/>
          <w:numId w:val="11"/>
        </w:numPr>
        <w:ind w:left="851" w:hanging="284"/>
        <w:jc w:val="both"/>
        <w:rPr>
          <w:sz w:val="24"/>
          <w:szCs w:val="24"/>
          <w:lang w:val="ru-RU"/>
        </w:rPr>
      </w:pPr>
      <w:r w:rsidRPr="00260F6E">
        <w:rPr>
          <w:sz w:val="24"/>
          <w:szCs w:val="24"/>
          <w:lang w:val="ru-RU"/>
        </w:rPr>
        <w:t xml:space="preserve">устранение или уменьшение конфликта </w:t>
      </w:r>
      <w:r w:rsidRPr="00260F6E">
        <w:rPr>
          <w:sz w:val="24"/>
          <w:szCs w:val="24"/>
          <w:lang w:val="ru-RU"/>
        </w:rPr>
        <w:t>интересов членов Ассоциации, её работников и должностных лиц, а также членов органов управления</w:t>
      </w:r>
      <w:r w:rsidRPr="00260F6E">
        <w:rPr>
          <w:spacing w:val="-10"/>
          <w:sz w:val="24"/>
          <w:szCs w:val="24"/>
          <w:lang w:val="ru-RU"/>
        </w:rPr>
        <w:t xml:space="preserve"> </w:t>
      </w:r>
      <w:r w:rsidRPr="00260F6E">
        <w:rPr>
          <w:sz w:val="24"/>
          <w:szCs w:val="24"/>
          <w:lang w:val="ru-RU"/>
        </w:rPr>
        <w:t>Ассоциацией.</w:t>
      </w:r>
    </w:p>
    <w:p w:rsidR="008C7341" w:rsidRPr="006560B3" w:rsidRDefault="008C7341" w:rsidP="00942B3B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Выполнение настоящих </w:t>
      </w:r>
      <w:r w:rsidR="00942B3B">
        <w:rPr>
          <w:sz w:val="24"/>
          <w:szCs w:val="24"/>
          <w:lang w:val="ru-RU"/>
        </w:rPr>
        <w:t>стандартов и п</w:t>
      </w:r>
      <w:r>
        <w:rPr>
          <w:sz w:val="24"/>
          <w:szCs w:val="24"/>
          <w:lang w:val="ru-RU"/>
        </w:rPr>
        <w:t>равил</w:t>
      </w:r>
      <w:r w:rsidR="000C6DF9">
        <w:rPr>
          <w:sz w:val="24"/>
          <w:szCs w:val="24"/>
          <w:lang w:val="ru-RU"/>
        </w:rPr>
        <w:t xml:space="preserve"> имеет конечной целью добросовестное исполнение каждым кадастровым инженером – членом </w:t>
      </w:r>
      <w:r w:rsidR="00942B3B">
        <w:rPr>
          <w:sz w:val="24"/>
          <w:szCs w:val="24"/>
          <w:lang w:val="ru-RU"/>
        </w:rPr>
        <w:t xml:space="preserve">Ассоциации </w:t>
      </w:r>
      <w:r w:rsidR="000C6DF9">
        <w:rPr>
          <w:sz w:val="24"/>
          <w:szCs w:val="24"/>
          <w:lang w:val="ru-RU"/>
        </w:rPr>
        <w:t>законодательства Российской Федерации о государственно</w:t>
      </w:r>
      <w:r w:rsidR="00E54643">
        <w:rPr>
          <w:sz w:val="24"/>
          <w:szCs w:val="24"/>
          <w:lang w:val="ru-RU"/>
        </w:rPr>
        <w:t>м кадастре недвижимости, Устава</w:t>
      </w:r>
      <w:r w:rsidR="000C6DF9">
        <w:rPr>
          <w:sz w:val="24"/>
          <w:szCs w:val="24"/>
          <w:lang w:val="ru-RU"/>
        </w:rPr>
        <w:t xml:space="preserve"> </w:t>
      </w:r>
      <w:r w:rsidR="00E826D5">
        <w:rPr>
          <w:sz w:val="24"/>
          <w:szCs w:val="24"/>
          <w:lang w:val="ru-RU"/>
        </w:rPr>
        <w:t xml:space="preserve">Ассоциации </w:t>
      </w:r>
      <w:r w:rsidR="00092110">
        <w:rPr>
          <w:sz w:val="24"/>
          <w:szCs w:val="24"/>
          <w:lang w:val="ru-RU"/>
        </w:rPr>
        <w:t>и внутренних</w:t>
      </w:r>
      <w:r w:rsidR="00E826D5">
        <w:rPr>
          <w:sz w:val="24"/>
          <w:szCs w:val="24"/>
          <w:lang w:val="ru-RU"/>
        </w:rPr>
        <w:t xml:space="preserve"> документов Ассоциации</w:t>
      </w:r>
      <w:r w:rsidR="000C6DF9">
        <w:rPr>
          <w:sz w:val="24"/>
          <w:szCs w:val="24"/>
          <w:lang w:val="ru-RU"/>
        </w:rPr>
        <w:t>, определяющих обязанности членов</w:t>
      </w:r>
      <w:r w:rsidR="00266266">
        <w:rPr>
          <w:sz w:val="24"/>
          <w:szCs w:val="24"/>
          <w:lang w:val="ru-RU"/>
        </w:rPr>
        <w:t xml:space="preserve"> Ассоциации</w:t>
      </w:r>
      <w:r w:rsidR="000C6DF9">
        <w:rPr>
          <w:sz w:val="24"/>
          <w:szCs w:val="24"/>
          <w:lang w:val="ru-RU"/>
        </w:rPr>
        <w:t>, обеспечение ответственности кадастровых инженеров за результаты их профессиональной деятельности.</w:t>
      </w:r>
    </w:p>
    <w:p w:rsidR="003E7147" w:rsidRDefault="00D2207A" w:rsidP="00266266">
      <w:pPr>
        <w:pStyle w:val="a5"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 xml:space="preserve">В </w:t>
      </w:r>
      <w:r w:rsidRPr="006560B3">
        <w:rPr>
          <w:sz w:val="24"/>
          <w:szCs w:val="24"/>
          <w:lang w:val="ru-RU"/>
        </w:rPr>
        <w:t>соответствии с п. 2 ст. 34</w:t>
      </w:r>
      <w:r w:rsidR="00266266">
        <w:rPr>
          <w:sz w:val="24"/>
          <w:szCs w:val="24"/>
          <w:lang w:val="ru-RU"/>
        </w:rPr>
        <w:t> 221-</w:t>
      </w:r>
      <w:r w:rsidRPr="006560B3">
        <w:rPr>
          <w:sz w:val="24"/>
          <w:szCs w:val="24"/>
          <w:lang w:val="ru-RU"/>
        </w:rPr>
        <w:t xml:space="preserve">ФЗ </w:t>
      </w:r>
      <w:r w:rsidRPr="00266266">
        <w:rPr>
          <w:sz w:val="24"/>
          <w:szCs w:val="24"/>
          <w:lang w:val="ru-RU"/>
        </w:rPr>
        <w:t xml:space="preserve">«О </w:t>
      </w:r>
      <w:r w:rsidRPr="006560B3">
        <w:rPr>
          <w:sz w:val="24"/>
          <w:szCs w:val="24"/>
          <w:lang w:val="ru-RU"/>
        </w:rPr>
        <w:t xml:space="preserve">государственном кадастре недвижимости» для кадастрового инженера - члена Ассоциации соблюдение в своей деятельности настоящих </w:t>
      </w:r>
      <w:r w:rsidR="00266266">
        <w:rPr>
          <w:sz w:val="24"/>
          <w:szCs w:val="24"/>
          <w:lang w:val="ru-RU"/>
        </w:rPr>
        <w:t>с</w:t>
      </w:r>
      <w:r w:rsidRPr="006560B3">
        <w:rPr>
          <w:sz w:val="24"/>
          <w:szCs w:val="24"/>
          <w:lang w:val="ru-RU"/>
        </w:rPr>
        <w:t xml:space="preserve">тандартов и </w:t>
      </w:r>
      <w:r w:rsidR="00266266">
        <w:rPr>
          <w:sz w:val="24"/>
          <w:szCs w:val="24"/>
          <w:lang w:val="ru-RU"/>
        </w:rPr>
        <w:t>п</w:t>
      </w:r>
      <w:r w:rsidRPr="006560B3">
        <w:rPr>
          <w:sz w:val="24"/>
          <w:szCs w:val="24"/>
          <w:lang w:val="ru-RU"/>
        </w:rPr>
        <w:t>равил является</w:t>
      </w:r>
      <w:r w:rsidRPr="00266266">
        <w:rPr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обязательным.</w:t>
      </w:r>
    </w:p>
    <w:p w:rsidR="008C7341" w:rsidRPr="006560B3" w:rsidRDefault="008C7341" w:rsidP="006560B3">
      <w:pPr>
        <w:pStyle w:val="a5"/>
        <w:jc w:val="both"/>
        <w:rPr>
          <w:sz w:val="24"/>
          <w:szCs w:val="24"/>
          <w:lang w:val="ru-RU"/>
        </w:rPr>
      </w:pPr>
    </w:p>
    <w:p w:rsidR="003E7147" w:rsidRPr="00D4107A" w:rsidRDefault="008C7341" w:rsidP="00D4107A">
      <w:pPr>
        <w:pStyle w:val="a5"/>
        <w:numPr>
          <w:ilvl w:val="0"/>
          <w:numId w:val="8"/>
        </w:numPr>
        <w:jc w:val="center"/>
        <w:rPr>
          <w:b/>
          <w:sz w:val="24"/>
          <w:szCs w:val="24"/>
          <w:lang w:val="ru-RU"/>
        </w:rPr>
      </w:pPr>
      <w:r w:rsidRPr="008C7341">
        <w:rPr>
          <w:b/>
          <w:sz w:val="24"/>
          <w:szCs w:val="24"/>
          <w:lang w:val="ru-RU"/>
        </w:rPr>
        <w:t>СТАНДАРТЫ ОСУЩЕСТВЛЕНИЯ КАДАСТРОВОЙ ДЕЯТЕЛЬНОСТИ, ПРОФЕССИОНАЛЬНЫЕ И ЭТИЧЕСКИ</w:t>
      </w:r>
      <w:r w:rsidR="0040244A">
        <w:rPr>
          <w:b/>
          <w:sz w:val="24"/>
          <w:szCs w:val="24"/>
          <w:lang w:val="ru-RU"/>
        </w:rPr>
        <w:t>Е ТРЕБОВАНИЯ К ЧЛЕНУ АССОЦИАЦИИ</w:t>
      </w:r>
      <w:r w:rsidRPr="00D4107A">
        <w:rPr>
          <w:sz w:val="24"/>
          <w:szCs w:val="24"/>
          <w:lang w:val="ru-RU"/>
        </w:rPr>
        <w:t xml:space="preserve"> </w:t>
      </w:r>
    </w:p>
    <w:p w:rsidR="003E7147" w:rsidRDefault="00D2207A" w:rsidP="004B74F0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>При выполнении своих профессиональн</w:t>
      </w:r>
      <w:r w:rsidR="007D61C8">
        <w:rPr>
          <w:sz w:val="24"/>
          <w:szCs w:val="24"/>
          <w:lang w:val="ru-RU"/>
        </w:rPr>
        <w:t>ых обязанностей член Ассоциации</w:t>
      </w:r>
      <w:r w:rsidRPr="006560B3">
        <w:rPr>
          <w:sz w:val="24"/>
          <w:szCs w:val="24"/>
          <w:lang w:val="ru-RU"/>
        </w:rPr>
        <w:t xml:space="preserve"> должен соблюдать законодательство Российской Федерации в области кадастровых отношений, Устав Ассоциации, требования настоящих </w:t>
      </w:r>
      <w:r w:rsidR="00425D92">
        <w:rPr>
          <w:sz w:val="24"/>
          <w:szCs w:val="24"/>
          <w:lang w:val="ru-RU"/>
        </w:rPr>
        <w:t>с</w:t>
      </w:r>
      <w:r w:rsidRPr="006560B3">
        <w:rPr>
          <w:sz w:val="24"/>
          <w:szCs w:val="24"/>
          <w:lang w:val="ru-RU"/>
        </w:rPr>
        <w:t xml:space="preserve">тандартов и </w:t>
      </w:r>
      <w:r w:rsidR="00425D92">
        <w:rPr>
          <w:sz w:val="24"/>
          <w:szCs w:val="24"/>
          <w:lang w:val="ru-RU"/>
        </w:rPr>
        <w:t>п</w:t>
      </w:r>
      <w:r w:rsidRPr="006560B3">
        <w:rPr>
          <w:sz w:val="24"/>
          <w:szCs w:val="24"/>
          <w:lang w:val="ru-RU"/>
        </w:rPr>
        <w:t>равил и иных внутренних документов Ассоциации, исполнять решения органов управления Ассоциации и должностных лиц</w:t>
      </w:r>
      <w:r w:rsidRPr="006560B3">
        <w:rPr>
          <w:spacing w:val="-2"/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Ассоциации.</w:t>
      </w:r>
    </w:p>
    <w:p w:rsidR="003E7147" w:rsidRDefault="00D2207A" w:rsidP="006560B3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425D92">
        <w:rPr>
          <w:sz w:val="24"/>
          <w:szCs w:val="24"/>
          <w:lang w:val="ru-RU"/>
        </w:rPr>
        <w:t>Член Ассоциации должен иметь хорошую репутацию, обладать необходимой квалификацией и опытом работ. Он обязан постоянно повышать свою квалификацию в порядке, установленном законодательством Российской Федерации, Уставом и внутренними документами</w:t>
      </w:r>
      <w:r w:rsidRPr="00425D92">
        <w:rPr>
          <w:spacing w:val="1"/>
          <w:sz w:val="24"/>
          <w:szCs w:val="24"/>
          <w:lang w:val="ru-RU"/>
        </w:rPr>
        <w:t xml:space="preserve"> </w:t>
      </w:r>
      <w:r w:rsidRPr="00425D92">
        <w:rPr>
          <w:sz w:val="24"/>
          <w:szCs w:val="24"/>
          <w:lang w:val="ru-RU"/>
        </w:rPr>
        <w:t>Ассоциации.</w:t>
      </w:r>
    </w:p>
    <w:p w:rsidR="003E7147" w:rsidRDefault="00D2207A" w:rsidP="000C6DF9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6E7333">
        <w:rPr>
          <w:sz w:val="24"/>
          <w:szCs w:val="24"/>
          <w:lang w:val="ru-RU"/>
        </w:rPr>
        <w:lastRenderedPageBreak/>
        <w:t xml:space="preserve">Член Ассоциации должен обеспечить осуществление своей деятельности исключительно на профессиональной основе, эффективно применять ресурсы и процедуры, необходимые для </w:t>
      </w:r>
      <w:r w:rsidRPr="006E7333">
        <w:rPr>
          <w:sz w:val="24"/>
          <w:szCs w:val="24"/>
          <w:lang w:val="ru-RU"/>
        </w:rPr>
        <w:t>осуществления профессиональной деятельности</w:t>
      </w:r>
      <w:r w:rsidR="00F45833">
        <w:rPr>
          <w:sz w:val="24"/>
          <w:szCs w:val="24"/>
          <w:lang w:val="ru-RU"/>
        </w:rPr>
        <w:t>.</w:t>
      </w:r>
    </w:p>
    <w:p w:rsidR="003E7147" w:rsidRDefault="00D2207A" w:rsidP="000C6DF9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B51A05">
        <w:rPr>
          <w:sz w:val="24"/>
          <w:szCs w:val="24"/>
          <w:lang w:val="ru-RU"/>
        </w:rPr>
        <w:t>Любой</w:t>
      </w:r>
      <w:r w:rsidR="000C6DF9" w:rsidRPr="00B51A05">
        <w:rPr>
          <w:sz w:val="24"/>
          <w:szCs w:val="24"/>
          <w:lang w:val="ru-RU"/>
        </w:rPr>
        <w:t xml:space="preserve"> </w:t>
      </w:r>
      <w:r w:rsidRPr="00B51A05">
        <w:rPr>
          <w:sz w:val="24"/>
          <w:szCs w:val="24"/>
          <w:lang w:val="ru-RU"/>
        </w:rPr>
        <w:tab/>
        <w:t>член</w:t>
      </w:r>
      <w:r w:rsidRPr="00B51A05">
        <w:rPr>
          <w:sz w:val="24"/>
          <w:szCs w:val="24"/>
          <w:lang w:val="ru-RU"/>
        </w:rPr>
        <w:tab/>
        <w:t>Ассоциации</w:t>
      </w:r>
      <w:r w:rsidRPr="00B51A05">
        <w:rPr>
          <w:sz w:val="24"/>
          <w:szCs w:val="24"/>
          <w:lang w:val="ru-RU"/>
        </w:rPr>
        <w:tab/>
        <w:t>должен</w:t>
      </w:r>
      <w:r w:rsidR="00D72D27" w:rsidRPr="00B51A05">
        <w:rPr>
          <w:sz w:val="24"/>
          <w:szCs w:val="24"/>
          <w:lang w:val="ru-RU"/>
        </w:rPr>
        <w:t xml:space="preserve"> </w:t>
      </w:r>
      <w:r w:rsidRPr="00B51A05">
        <w:rPr>
          <w:sz w:val="24"/>
          <w:szCs w:val="24"/>
          <w:lang w:val="ru-RU"/>
        </w:rPr>
        <w:t>осуществлять</w:t>
      </w:r>
      <w:r w:rsidR="00D72D27" w:rsidRPr="00B51A05">
        <w:rPr>
          <w:sz w:val="24"/>
          <w:szCs w:val="24"/>
          <w:lang w:val="ru-RU"/>
        </w:rPr>
        <w:t xml:space="preserve"> </w:t>
      </w:r>
      <w:r w:rsidRPr="00B51A05">
        <w:rPr>
          <w:sz w:val="24"/>
          <w:szCs w:val="24"/>
          <w:lang w:val="ru-RU"/>
        </w:rPr>
        <w:t>свою</w:t>
      </w:r>
      <w:r w:rsidR="00D72D27" w:rsidRPr="00B51A05">
        <w:rPr>
          <w:sz w:val="24"/>
          <w:szCs w:val="24"/>
          <w:lang w:val="ru-RU"/>
        </w:rPr>
        <w:t xml:space="preserve"> </w:t>
      </w:r>
      <w:r w:rsidRPr="00B51A05">
        <w:rPr>
          <w:sz w:val="24"/>
          <w:szCs w:val="24"/>
          <w:lang w:val="ru-RU"/>
        </w:rPr>
        <w:t>профессиональную</w:t>
      </w:r>
      <w:r w:rsidR="00D72D27" w:rsidRPr="00B51A05">
        <w:rPr>
          <w:sz w:val="24"/>
          <w:szCs w:val="24"/>
          <w:lang w:val="ru-RU"/>
        </w:rPr>
        <w:t xml:space="preserve"> </w:t>
      </w:r>
      <w:r w:rsidR="000C6DF9" w:rsidRPr="00B51A05">
        <w:rPr>
          <w:sz w:val="24"/>
          <w:szCs w:val="24"/>
          <w:lang w:val="ru-RU"/>
        </w:rPr>
        <w:t>д</w:t>
      </w:r>
      <w:r w:rsidRPr="00B51A05">
        <w:rPr>
          <w:sz w:val="24"/>
          <w:szCs w:val="24"/>
          <w:lang w:val="ru-RU"/>
        </w:rPr>
        <w:t>еятельность с той степенью ответственности, которая от него требуются законодательством Российской Федерации в области кадастровых отношений и иных нормативных пра</w:t>
      </w:r>
      <w:r w:rsidR="00B51A05">
        <w:rPr>
          <w:sz w:val="24"/>
          <w:szCs w:val="24"/>
          <w:lang w:val="ru-RU"/>
        </w:rPr>
        <w:t>вовых актов, а также настоящих стандартов и п</w:t>
      </w:r>
      <w:r w:rsidRPr="00B51A05">
        <w:rPr>
          <w:sz w:val="24"/>
          <w:szCs w:val="24"/>
          <w:lang w:val="ru-RU"/>
        </w:rPr>
        <w:t>равил Ассоциации.</w:t>
      </w:r>
    </w:p>
    <w:p w:rsidR="003E7147" w:rsidRDefault="00D2207A" w:rsidP="000C6DF9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B51A05">
        <w:rPr>
          <w:sz w:val="24"/>
          <w:szCs w:val="24"/>
          <w:lang w:val="ru-RU"/>
        </w:rPr>
        <w:t>Члены Ассоциации обязаны объективно рассматривать все возникающие в ходе профессиональной деятельности ситуации и реальные факты, не допускать, чтобы личная предвзятость, предрассудки либо давление со стороны могли сказаться на объективности их заключений, решений и действий.</w:t>
      </w:r>
    </w:p>
    <w:p w:rsidR="003E7147" w:rsidRDefault="00D2207A" w:rsidP="000C6DF9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7601DD">
        <w:rPr>
          <w:sz w:val="24"/>
          <w:szCs w:val="24"/>
          <w:lang w:val="ru-RU"/>
        </w:rPr>
        <w:t xml:space="preserve">Члены Ассоциации обязаны доброжелательно относиться к должностным лицам Ассоциации, Председателю Совета и </w:t>
      </w:r>
      <w:proofErr w:type="gramStart"/>
      <w:r w:rsidRPr="007601DD">
        <w:rPr>
          <w:sz w:val="24"/>
          <w:szCs w:val="24"/>
          <w:lang w:val="ru-RU"/>
        </w:rPr>
        <w:t>членам Совета Ассоциации</w:t>
      </w:r>
      <w:proofErr w:type="gramEnd"/>
      <w:r w:rsidRPr="007601DD">
        <w:rPr>
          <w:sz w:val="24"/>
          <w:szCs w:val="24"/>
          <w:lang w:val="ru-RU"/>
        </w:rPr>
        <w:t xml:space="preserve"> и другим членам Ассоциации, воздерживаться от необоснованной критики их деятельности и иных сознательных действий, причиняющих ущерб профессиональной репутации Ассоциации и её членов.</w:t>
      </w:r>
    </w:p>
    <w:p w:rsidR="003E7147" w:rsidRDefault="00D2207A" w:rsidP="006560B3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516B43">
        <w:rPr>
          <w:sz w:val="24"/>
          <w:szCs w:val="24"/>
          <w:lang w:val="ru-RU"/>
        </w:rPr>
        <w:t>При возникновении взаимных споров и разногласий между членами Ассоциации, стороны должны стремиться к их урегулирова</w:t>
      </w:r>
      <w:r w:rsidR="00516B43">
        <w:rPr>
          <w:sz w:val="24"/>
          <w:szCs w:val="24"/>
          <w:lang w:val="ru-RU"/>
        </w:rPr>
        <w:t>нию путем переговоров. В случае</w:t>
      </w:r>
      <w:r w:rsidRPr="00516B43">
        <w:rPr>
          <w:sz w:val="24"/>
          <w:szCs w:val="24"/>
          <w:lang w:val="ru-RU"/>
        </w:rPr>
        <w:t xml:space="preserve"> </w:t>
      </w:r>
      <w:proofErr w:type="spellStart"/>
      <w:r w:rsidRPr="00516B43">
        <w:rPr>
          <w:sz w:val="24"/>
          <w:szCs w:val="24"/>
          <w:lang w:val="ru-RU"/>
        </w:rPr>
        <w:t>недостижения</w:t>
      </w:r>
      <w:proofErr w:type="spellEnd"/>
      <w:r w:rsidRPr="00516B43">
        <w:rPr>
          <w:sz w:val="24"/>
          <w:szCs w:val="24"/>
          <w:lang w:val="ru-RU"/>
        </w:rPr>
        <w:t xml:space="preserve"> согласия, стороны обязаны передать спор на рассмотрение Совета Ассоциа</w:t>
      </w:r>
      <w:r w:rsidR="00516B43">
        <w:rPr>
          <w:sz w:val="24"/>
          <w:szCs w:val="24"/>
          <w:lang w:val="ru-RU"/>
        </w:rPr>
        <w:t>ции, либо Третейского суда при</w:t>
      </w:r>
      <w:r w:rsidRPr="00516B43">
        <w:rPr>
          <w:sz w:val="24"/>
          <w:szCs w:val="24"/>
          <w:lang w:val="ru-RU"/>
        </w:rPr>
        <w:t xml:space="preserve"> Ассоциации (при его</w:t>
      </w:r>
      <w:r w:rsidRPr="00516B43">
        <w:rPr>
          <w:spacing w:val="-4"/>
          <w:sz w:val="24"/>
          <w:szCs w:val="24"/>
          <w:lang w:val="ru-RU"/>
        </w:rPr>
        <w:t xml:space="preserve"> </w:t>
      </w:r>
      <w:r w:rsidRPr="00516B43">
        <w:rPr>
          <w:sz w:val="24"/>
          <w:szCs w:val="24"/>
          <w:lang w:val="ru-RU"/>
        </w:rPr>
        <w:t>наличии).</w:t>
      </w:r>
    </w:p>
    <w:p w:rsidR="003E7147" w:rsidRPr="00960BB3" w:rsidRDefault="00D2207A" w:rsidP="006560B3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60BB3">
        <w:rPr>
          <w:sz w:val="24"/>
          <w:szCs w:val="24"/>
          <w:lang w:val="ru-RU"/>
        </w:rPr>
        <w:t>Член Ассоциации должен постоянно повышать уровень своей квалификации самостоятельно и (или) посредством организуемых Ассоциацией образовательных мероприятий.</w:t>
      </w:r>
    </w:p>
    <w:p w:rsidR="003E7147" w:rsidRDefault="00D2207A" w:rsidP="006560B3">
      <w:pPr>
        <w:pStyle w:val="a5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>Член Ассоциации оказывает содействие Ассоциации по проведению стажировки граждан Российской Федерации, являющихся претендентами на получение квалификационного аттестата кадастрового</w:t>
      </w:r>
      <w:r w:rsidRPr="006560B3">
        <w:rPr>
          <w:spacing w:val="-4"/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инженера.</w:t>
      </w:r>
    </w:p>
    <w:p w:rsidR="003E7147" w:rsidRPr="0060561F" w:rsidRDefault="00D2207A" w:rsidP="006560B3">
      <w:pPr>
        <w:pStyle w:val="a5"/>
        <w:numPr>
          <w:ilvl w:val="1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60BB3">
        <w:rPr>
          <w:sz w:val="24"/>
          <w:szCs w:val="24"/>
          <w:lang w:val="ru-RU"/>
        </w:rPr>
        <w:t>Работник, должностное лицо или член органа управления Ассоциацией обязан предварительно в письменной форме заявлять о воз</w:t>
      </w:r>
      <w:r w:rsidR="00F86591">
        <w:rPr>
          <w:sz w:val="24"/>
          <w:szCs w:val="24"/>
          <w:lang w:val="ru-RU"/>
        </w:rPr>
        <w:t>никновении конфликта интересов,</w:t>
      </w:r>
      <w:r w:rsidRPr="00960BB3">
        <w:rPr>
          <w:sz w:val="24"/>
          <w:szCs w:val="24"/>
          <w:lang w:val="ru-RU"/>
        </w:rPr>
        <w:t xml:space="preserve"> который влияет или может повлиять на объективное рассмотрение им вопросов и принятие решений в рамках его компетенции, при котором возникает или может возникнуть противоречие между личной заинтересованностью и интересами Ассоциации, повлекшее за собой причинение вреда интересам</w:t>
      </w:r>
      <w:r w:rsidRPr="00960BB3">
        <w:rPr>
          <w:spacing w:val="-7"/>
          <w:sz w:val="24"/>
          <w:szCs w:val="24"/>
          <w:lang w:val="ru-RU"/>
        </w:rPr>
        <w:t xml:space="preserve"> </w:t>
      </w:r>
      <w:r w:rsidRPr="00960BB3">
        <w:rPr>
          <w:sz w:val="24"/>
          <w:szCs w:val="24"/>
          <w:lang w:val="ru-RU"/>
        </w:rPr>
        <w:t>Ассоциации.</w:t>
      </w:r>
    </w:p>
    <w:p w:rsidR="00D72D27" w:rsidRDefault="00D72D27" w:rsidP="006560B3">
      <w:pPr>
        <w:pStyle w:val="a5"/>
        <w:jc w:val="both"/>
        <w:rPr>
          <w:sz w:val="24"/>
          <w:szCs w:val="24"/>
          <w:lang w:val="ru-RU"/>
        </w:rPr>
      </w:pPr>
    </w:p>
    <w:p w:rsidR="00E3086A" w:rsidRPr="0060561F" w:rsidRDefault="00D72D27" w:rsidP="0060561F">
      <w:pPr>
        <w:pStyle w:val="a5"/>
        <w:numPr>
          <w:ilvl w:val="0"/>
          <w:numId w:val="13"/>
        </w:numPr>
        <w:jc w:val="center"/>
        <w:rPr>
          <w:b/>
          <w:sz w:val="24"/>
          <w:szCs w:val="24"/>
          <w:lang w:val="ru-RU"/>
        </w:rPr>
      </w:pPr>
      <w:r w:rsidRPr="00D72D27">
        <w:rPr>
          <w:b/>
          <w:sz w:val="24"/>
          <w:szCs w:val="24"/>
          <w:lang w:val="ru-RU"/>
        </w:rPr>
        <w:t>ВЗАИМОДЕЙСТВИЕ ЧЛЕНОВ АССОЦИАЦИИ И АССОЦИАЦИИ</w:t>
      </w:r>
    </w:p>
    <w:p w:rsidR="003E7147" w:rsidRDefault="00D2207A" w:rsidP="00751388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>Профессиональное сотрудничество Члена Ассоциации и Ассоциации, заключается во взаимодействии сторон по всем вопросам, возникающим в процессе осуществления членами Ассоциации профессиональной</w:t>
      </w:r>
      <w:r w:rsidRPr="006560B3">
        <w:rPr>
          <w:spacing w:val="-4"/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деятельности.</w:t>
      </w:r>
    </w:p>
    <w:p w:rsidR="003E7147" w:rsidRDefault="00D2207A" w:rsidP="006560B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9A62DC">
        <w:rPr>
          <w:sz w:val="24"/>
          <w:szCs w:val="24"/>
          <w:lang w:val="ru-RU"/>
        </w:rPr>
        <w:t>Член Ассоциации в своей профессиональной деятельности должен способствовать надлежащему исполнению Ассоциацией функций, предусмотренных законодательством Российской Федерации в области кадастровых отношений и выполнять все законные требования и предписания Ассоциации, вынесенные в рамках полномочий</w:t>
      </w:r>
      <w:r w:rsidRPr="009A62DC">
        <w:rPr>
          <w:spacing w:val="-8"/>
          <w:sz w:val="24"/>
          <w:szCs w:val="24"/>
          <w:lang w:val="ru-RU"/>
        </w:rPr>
        <w:t xml:space="preserve"> </w:t>
      </w:r>
      <w:r w:rsidRPr="009A62DC">
        <w:rPr>
          <w:sz w:val="24"/>
          <w:szCs w:val="24"/>
          <w:lang w:val="ru-RU"/>
        </w:rPr>
        <w:t>Ассоциации.</w:t>
      </w:r>
    </w:p>
    <w:p w:rsidR="003E7147" w:rsidRDefault="00D2207A" w:rsidP="006560B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4A2247">
        <w:rPr>
          <w:sz w:val="24"/>
          <w:szCs w:val="24"/>
          <w:lang w:val="ru-RU"/>
        </w:rPr>
        <w:t>Член Ассоциации обязан своевременно и в полном объеме информировать Ассоциацию о фактах нарушения его прав и законных интересов при осуществлении им профессиональной деятельности. В случае необходимости он обязан представить документы, подтверждающие данные</w:t>
      </w:r>
      <w:r w:rsidRPr="004A2247">
        <w:rPr>
          <w:spacing w:val="-4"/>
          <w:sz w:val="24"/>
          <w:szCs w:val="24"/>
          <w:lang w:val="ru-RU"/>
        </w:rPr>
        <w:t xml:space="preserve"> </w:t>
      </w:r>
      <w:r w:rsidRPr="004A2247">
        <w:rPr>
          <w:sz w:val="24"/>
          <w:szCs w:val="24"/>
          <w:lang w:val="ru-RU"/>
        </w:rPr>
        <w:t>факты.</w:t>
      </w:r>
    </w:p>
    <w:p w:rsidR="003E7147" w:rsidRDefault="00D2207A" w:rsidP="006560B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331275">
        <w:rPr>
          <w:sz w:val="24"/>
          <w:szCs w:val="24"/>
          <w:lang w:val="ru-RU"/>
        </w:rPr>
        <w:t xml:space="preserve">Член Ассоциации обязан по первому требованию и в полном объеме предоставить в Ассоциацию информацию, подтверждающую его соответствие требованиям </w:t>
      </w:r>
      <w:r w:rsidR="00331275">
        <w:rPr>
          <w:sz w:val="24"/>
          <w:szCs w:val="24"/>
          <w:lang w:val="ru-RU"/>
        </w:rPr>
        <w:t>Федерального з</w:t>
      </w:r>
      <w:r w:rsidRPr="00331275">
        <w:rPr>
          <w:sz w:val="24"/>
          <w:szCs w:val="24"/>
          <w:lang w:val="ru-RU"/>
        </w:rPr>
        <w:t xml:space="preserve">акона </w:t>
      </w:r>
      <w:r w:rsidR="00331275">
        <w:rPr>
          <w:sz w:val="24"/>
          <w:szCs w:val="24"/>
          <w:lang w:val="ru-RU"/>
        </w:rPr>
        <w:t xml:space="preserve">№ 221-ФЗ </w:t>
      </w:r>
      <w:r w:rsidRPr="00331275">
        <w:rPr>
          <w:spacing w:val="-3"/>
          <w:sz w:val="24"/>
          <w:szCs w:val="24"/>
          <w:lang w:val="ru-RU"/>
        </w:rPr>
        <w:t xml:space="preserve">«О </w:t>
      </w:r>
      <w:r w:rsidRPr="00331275">
        <w:rPr>
          <w:sz w:val="24"/>
          <w:szCs w:val="24"/>
          <w:lang w:val="ru-RU"/>
        </w:rPr>
        <w:t>государственном кадастре</w:t>
      </w:r>
      <w:r w:rsidRPr="00331275">
        <w:rPr>
          <w:spacing w:val="-9"/>
          <w:sz w:val="24"/>
          <w:szCs w:val="24"/>
          <w:lang w:val="ru-RU"/>
        </w:rPr>
        <w:t xml:space="preserve"> </w:t>
      </w:r>
      <w:r w:rsidR="00EB0D23">
        <w:rPr>
          <w:sz w:val="24"/>
          <w:szCs w:val="24"/>
          <w:lang w:val="ru-RU"/>
        </w:rPr>
        <w:t xml:space="preserve">недвижимости». </w:t>
      </w:r>
      <w:r w:rsidRPr="00EB0D23">
        <w:rPr>
          <w:sz w:val="24"/>
          <w:szCs w:val="24"/>
          <w:lang w:val="ru-RU"/>
        </w:rPr>
        <w:t>Все</w:t>
      </w:r>
      <w:r w:rsidR="00EB0D23">
        <w:rPr>
          <w:sz w:val="24"/>
          <w:szCs w:val="24"/>
          <w:lang w:val="ru-RU"/>
        </w:rPr>
        <w:t xml:space="preserve"> заявленные </w:t>
      </w:r>
      <w:r w:rsidRPr="00EB0D23">
        <w:rPr>
          <w:sz w:val="24"/>
          <w:szCs w:val="24"/>
          <w:lang w:val="ru-RU"/>
        </w:rPr>
        <w:t>сведения</w:t>
      </w:r>
      <w:r w:rsidR="00EB0D23">
        <w:rPr>
          <w:sz w:val="24"/>
          <w:szCs w:val="24"/>
          <w:lang w:val="ru-RU"/>
        </w:rPr>
        <w:t xml:space="preserve"> о себе член Ассоциации </w:t>
      </w:r>
      <w:r w:rsidRPr="00EB0D23">
        <w:rPr>
          <w:sz w:val="24"/>
          <w:szCs w:val="24"/>
          <w:lang w:val="ru-RU"/>
        </w:rPr>
        <w:t>передает</w:t>
      </w:r>
      <w:r w:rsidR="00EB0D23">
        <w:rPr>
          <w:sz w:val="24"/>
          <w:szCs w:val="24"/>
          <w:lang w:val="ru-RU"/>
        </w:rPr>
        <w:t xml:space="preserve"> </w:t>
      </w:r>
      <w:r w:rsidR="00BC5AC6" w:rsidRPr="00EB0D23">
        <w:rPr>
          <w:sz w:val="24"/>
          <w:szCs w:val="24"/>
          <w:lang w:val="ru-RU"/>
        </w:rPr>
        <w:t xml:space="preserve">в </w:t>
      </w:r>
      <w:r w:rsidRPr="00EB0D23">
        <w:rPr>
          <w:sz w:val="24"/>
          <w:szCs w:val="24"/>
          <w:lang w:val="ru-RU"/>
        </w:rPr>
        <w:t>Ассоциацию</w:t>
      </w:r>
      <w:r w:rsidRPr="00EB0D23">
        <w:rPr>
          <w:sz w:val="24"/>
          <w:szCs w:val="24"/>
          <w:lang w:val="ru-RU"/>
        </w:rPr>
        <w:tab/>
        <w:t>с</w:t>
      </w:r>
      <w:r w:rsidR="00BC5AC6" w:rsidRPr="00EB0D23">
        <w:rPr>
          <w:sz w:val="24"/>
          <w:szCs w:val="24"/>
          <w:lang w:val="ru-RU"/>
        </w:rPr>
        <w:t xml:space="preserve"> </w:t>
      </w:r>
      <w:r w:rsidRPr="00EB0D23">
        <w:rPr>
          <w:sz w:val="24"/>
          <w:szCs w:val="24"/>
          <w:lang w:val="ru-RU"/>
        </w:rPr>
        <w:t>приложением соответствующих документов или их заверенных копий.</w:t>
      </w:r>
    </w:p>
    <w:p w:rsidR="003E7147" w:rsidRDefault="00D2207A" w:rsidP="006560B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B75A0A">
        <w:rPr>
          <w:sz w:val="24"/>
          <w:szCs w:val="24"/>
          <w:lang w:val="ru-RU"/>
        </w:rPr>
        <w:t>Член Ассоциации самостоятельно, либо при участии Ассоциации, незамедлительно, с момента возникновения выявленных фактов несоответствия требованиям законодательства Российской Федерации в области кадастровых отношений, либо требованиям членства в Ассоциации, принимает все необходимые меры по их</w:t>
      </w:r>
      <w:r w:rsidRPr="00B75A0A">
        <w:rPr>
          <w:spacing w:val="-7"/>
          <w:sz w:val="24"/>
          <w:szCs w:val="24"/>
          <w:lang w:val="ru-RU"/>
        </w:rPr>
        <w:t xml:space="preserve"> </w:t>
      </w:r>
      <w:r w:rsidRPr="00B75A0A">
        <w:rPr>
          <w:sz w:val="24"/>
          <w:szCs w:val="24"/>
          <w:lang w:val="ru-RU"/>
        </w:rPr>
        <w:t>устранению.</w:t>
      </w:r>
    </w:p>
    <w:p w:rsidR="003E7147" w:rsidRDefault="00D2207A" w:rsidP="006560B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B75A0A">
        <w:rPr>
          <w:sz w:val="24"/>
          <w:szCs w:val="24"/>
          <w:lang w:val="ru-RU"/>
        </w:rPr>
        <w:t xml:space="preserve">Член Ассоциации в порядке и в сроки, установленные Ассоциацией, предоставляет в </w:t>
      </w:r>
      <w:r w:rsidRPr="00B75A0A">
        <w:rPr>
          <w:sz w:val="24"/>
          <w:szCs w:val="24"/>
          <w:lang w:val="ru-RU"/>
        </w:rPr>
        <w:lastRenderedPageBreak/>
        <w:t>Ассоциацию документы, необходимые для проведения Ассоциацией текущей проверки его деятельности и проверки по итогам</w:t>
      </w:r>
      <w:r w:rsidRPr="00B75A0A">
        <w:rPr>
          <w:spacing w:val="-7"/>
          <w:sz w:val="24"/>
          <w:szCs w:val="24"/>
          <w:lang w:val="ru-RU"/>
        </w:rPr>
        <w:t xml:space="preserve"> </w:t>
      </w:r>
      <w:r w:rsidRPr="00B75A0A">
        <w:rPr>
          <w:sz w:val="24"/>
          <w:szCs w:val="24"/>
          <w:lang w:val="ru-RU"/>
        </w:rPr>
        <w:t>деятельности.</w:t>
      </w:r>
    </w:p>
    <w:p w:rsidR="003E7147" w:rsidRPr="00B75A0A" w:rsidRDefault="00D2207A" w:rsidP="006560B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B75A0A">
        <w:rPr>
          <w:sz w:val="24"/>
          <w:szCs w:val="24"/>
          <w:lang w:val="ru-RU"/>
        </w:rPr>
        <w:t>Член Ассоциации при взаимодействии с Ассоциацией и её органами имеет право:</w:t>
      </w:r>
    </w:p>
    <w:p w:rsidR="003E7147" w:rsidRDefault="00D2207A" w:rsidP="00995ADA">
      <w:pPr>
        <w:pStyle w:val="a5"/>
        <w:numPr>
          <w:ilvl w:val="0"/>
          <w:numId w:val="15"/>
        </w:numPr>
        <w:ind w:left="1134"/>
        <w:jc w:val="both"/>
        <w:rPr>
          <w:sz w:val="24"/>
          <w:szCs w:val="24"/>
          <w:lang w:val="ru-RU"/>
        </w:rPr>
      </w:pPr>
      <w:r w:rsidRPr="006560B3">
        <w:rPr>
          <w:sz w:val="24"/>
          <w:szCs w:val="24"/>
          <w:lang w:val="ru-RU"/>
        </w:rPr>
        <w:t xml:space="preserve">пользоваться </w:t>
      </w:r>
      <w:r w:rsidRPr="006560B3">
        <w:rPr>
          <w:sz w:val="24"/>
          <w:szCs w:val="24"/>
          <w:lang w:val="ru-RU"/>
        </w:rPr>
        <w:t>поддержкой Ассоциации в решении профессиональных</w:t>
      </w:r>
      <w:r w:rsidRPr="006560B3">
        <w:rPr>
          <w:spacing w:val="-12"/>
          <w:sz w:val="24"/>
          <w:szCs w:val="24"/>
          <w:lang w:val="ru-RU"/>
        </w:rPr>
        <w:t xml:space="preserve"> </w:t>
      </w:r>
      <w:r w:rsidRPr="006560B3">
        <w:rPr>
          <w:sz w:val="24"/>
          <w:szCs w:val="24"/>
          <w:lang w:val="ru-RU"/>
        </w:rPr>
        <w:t>вопросов;</w:t>
      </w:r>
    </w:p>
    <w:p w:rsidR="00BC5AC6" w:rsidRDefault="00BC5AC6" w:rsidP="00995ADA">
      <w:pPr>
        <w:pStyle w:val="a5"/>
        <w:numPr>
          <w:ilvl w:val="0"/>
          <w:numId w:val="15"/>
        </w:numPr>
        <w:ind w:left="1134"/>
        <w:jc w:val="both"/>
        <w:rPr>
          <w:sz w:val="24"/>
          <w:szCs w:val="24"/>
          <w:lang w:val="ru-RU"/>
        </w:rPr>
      </w:pPr>
      <w:r w:rsidRPr="00B75A0A">
        <w:rPr>
          <w:sz w:val="24"/>
          <w:szCs w:val="24"/>
          <w:lang w:val="ru-RU"/>
        </w:rPr>
        <w:t>запрашивать и получать любую необходимую информацию, проходящих через Ассоциацию</w:t>
      </w:r>
      <w:r w:rsidR="000D62C2" w:rsidRPr="00B75A0A">
        <w:rPr>
          <w:sz w:val="24"/>
          <w:szCs w:val="24"/>
          <w:lang w:val="ru-RU"/>
        </w:rPr>
        <w:t>;</w:t>
      </w:r>
    </w:p>
    <w:p w:rsidR="003E7147" w:rsidRDefault="00D2207A" w:rsidP="00995ADA">
      <w:pPr>
        <w:pStyle w:val="a5"/>
        <w:numPr>
          <w:ilvl w:val="0"/>
          <w:numId w:val="15"/>
        </w:numPr>
        <w:ind w:left="1134"/>
        <w:jc w:val="both"/>
        <w:rPr>
          <w:sz w:val="24"/>
          <w:szCs w:val="24"/>
          <w:lang w:val="ru-RU"/>
        </w:rPr>
      </w:pPr>
      <w:r w:rsidRPr="00B75A0A">
        <w:rPr>
          <w:sz w:val="24"/>
          <w:szCs w:val="24"/>
          <w:lang w:val="ru-RU"/>
        </w:rPr>
        <w:t xml:space="preserve">получать от Ассоциации </w:t>
      </w:r>
      <w:r w:rsidRPr="00B75A0A">
        <w:rPr>
          <w:sz w:val="24"/>
          <w:szCs w:val="24"/>
          <w:lang w:val="ru-RU"/>
        </w:rPr>
        <w:t>экспертную и консультационную</w:t>
      </w:r>
      <w:r w:rsidRPr="00B75A0A">
        <w:rPr>
          <w:spacing w:val="-13"/>
          <w:sz w:val="24"/>
          <w:szCs w:val="24"/>
          <w:lang w:val="ru-RU"/>
        </w:rPr>
        <w:t xml:space="preserve"> </w:t>
      </w:r>
      <w:r w:rsidRPr="00B75A0A">
        <w:rPr>
          <w:sz w:val="24"/>
          <w:szCs w:val="24"/>
          <w:lang w:val="ru-RU"/>
        </w:rPr>
        <w:t>помощь;</w:t>
      </w:r>
    </w:p>
    <w:p w:rsidR="000D62C2" w:rsidRPr="00B75A0A" w:rsidRDefault="00D2207A" w:rsidP="00995ADA">
      <w:pPr>
        <w:pStyle w:val="a5"/>
        <w:numPr>
          <w:ilvl w:val="0"/>
          <w:numId w:val="15"/>
        </w:numPr>
        <w:ind w:left="1134"/>
        <w:jc w:val="both"/>
        <w:rPr>
          <w:sz w:val="24"/>
          <w:szCs w:val="24"/>
          <w:lang w:val="ru-RU"/>
        </w:rPr>
      </w:pPr>
      <w:r w:rsidRPr="00B75A0A">
        <w:rPr>
          <w:sz w:val="24"/>
          <w:szCs w:val="24"/>
          <w:lang w:val="ru-RU"/>
        </w:rPr>
        <w:t>участвовать в проектах</w:t>
      </w:r>
      <w:r w:rsidRPr="00B75A0A">
        <w:rPr>
          <w:spacing w:val="-1"/>
          <w:sz w:val="24"/>
          <w:szCs w:val="24"/>
          <w:lang w:val="ru-RU"/>
        </w:rPr>
        <w:t xml:space="preserve"> </w:t>
      </w:r>
      <w:r w:rsidR="000D62C2" w:rsidRPr="00B75A0A">
        <w:rPr>
          <w:sz w:val="24"/>
          <w:szCs w:val="24"/>
          <w:lang w:val="ru-RU"/>
        </w:rPr>
        <w:t>Ассоциации.</w:t>
      </w:r>
    </w:p>
    <w:p w:rsidR="001F5758" w:rsidRDefault="001F5758" w:rsidP="006560B3">
      <w:pPr>
        <w:pStyle w:val="a5"/>
        <w:jc w:val="both"/>
        <w:rPr>
          <w:sz w:val="24"/>
          <w:szCs w:val="24"/>
          <w:lang w:val="ru-RU"/>
        </w:rPr>
      </w:pPr>
    </w:p>
    <w:p w:rsidR="001F5758" w:rsidRPr="000133E7" w:rsidRDefault="001F5758" w:rsidP="000133E7">
      <w:pPr>
        <w:pStyle w:val="11"/>
        <w:numPr>
          <w:ilvl w:val="0"/>
          <w:numId w:val="14"/>
        </w:numPr>
        <w:spacing w:line="240" w:lineRule="auto"/>
        <w:ind w:right="380"/>
        <w:rPr>
          <w:sz w:val="24"/>
          <w:szCs w:val="24"/>
          <w:lang w:val="ru-RU"/>
        </w:rPr>
      </w:pPr>
      <w:r w:rsidRPr="001F5758">
        <w:rPr>
          <w:rStyle w:val="a6"/>
          <w:b/>
          <w:color w:val="222222"/>
          <w:sz w:val="24"/>
          <w:szCs w:val="24"/>
          <w:lang w:val="ru-RU"/>
        </w:rPr>
        <w:t>ОТВЕТСТВЕННОСТЬ ЗА НАРУШЕНИЕ</w:t>
      </w:r>
      <w:r w:rsidRPr="001F5758">
        <w:rPr>
          <w:b w:val="0"/>
          <w:sz w:val="24"/>
          <w:szCs w:val="24"/>
          <w:lang w:val="ru-RU"/>
        </w:rPr>
        <w:t xml:space="preserve"> </w:t>
      </w:r>
      <w:r w:rsidRPr="001F5758">
        <w:rPr>
          <w:sz w:val="24"/>
          <w:szCs w:val="24"/>
          <w:lang w:val="ru-RU"/>
        </w:rPr>
        <w:t>СТАНДАРТОВ</w:t>
      </w:r>
      <w:r w:rsidR="006153BD">
        <w:rPr>
          <w:sz w:val="24"/>
          <w:szCs w:val="24"/>
          <w:lang w:val="ru-RU"/>
        </w:rPr>
        <w:t xml:space="preserve"> </w:t>
      </w:r>
      <w:r w:rsidRPr="006153BD">
        <w:rPr>
          <w:sz w:val="24"/>
          <w:szCs w:val="24"/>
          <w:lang w:val="ru-RU"/>
        </w:rPr>
        <w:t xml:space="preserve">И ПРАВИЛ </w:t>
      </w:r>
    </w:p>
    <w:p w:rsidR="002D00B9" w:rsidRPr="002D00B9" w:rsidRDefault="001F5758" w:rsidP="0003269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1F5758">
        <w:rPr>
          <w:sz w:val="24"/>
          <w:szCs w:val="24"/>
          <w:lang w:val="ru-RU"/>
        </w:rPr>
        <w:t xml:space="preserve">За </w:t>
      </w:r>
      <w:r w:rsidRPr="001F5758">
        <w:rPr>
          <w:sz w:val="24"/>
          <w:szCs w:val="24"/>
          <w:lang w:val="ru-RU"/>
        </w:rPr>
        <w:t xml:space="preserve">нарушение настоящих </w:t>
      </w:r>
      <w:r w:rsidR="009B238A">
        <w:rPr>
          <w:sz w:val="24"/>
          <w:szCs w:val="24"/>
          <w:lang w:val="ru-RU"/>
        </w:rPr>
        <w:t>с</w:t>
      </w:r>
      <w:r w:rsidRPr="001F5758">
        <w:rPr>
          <w:sz w:val="24"/>
          <w:szCs w:val="24"/>
          <w:lang w:val="ru-RU"/>
        </w:rPr>
        <w:t xml:space="preserve">тандартов и </w:t>
      </w:r>
      <w:r w:rsidR="009B238A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равил к членам </w:t>
      </w:r>
      <w:r w:rsidR="009225D5">
        <w:rPr>
          <w:sz w:val="24"/>
          <w:szCs w:val="24"/>
          <w:lang w:val="ru-RU"/>
        </w:rPr>
        <w:t>Ассоциации</w:t>
      </w:r>
      <w:r w:rsidRPr="001F5758">
        <w:rPr>
          <w:sz w:val="24"/>
          <w:szCs w:val="24"/>
          <w:lang w:val="ru-RU"/>
        </w:rPr>
        <w:t xml:space="preserve"> применяются меры дисциплинарного воздействия в соответствии</w:t>
      </w:r>
      <w:r w:rsidR="00032693">
        <w:rPr>
          <w:sz w:val="24"/>
          <w:szCs w:val="24"/>
          <w:lang w:val="ru-RU"/>
        </w:rPr>
        <w:t xml:space="preserve"> </w:t>
      </w:r>
      <w:r w:rsidR="00032693" w:rsidRPr="001F5758">
        <w:rPr>
          <w:sz w:val="24"/>
          <w:szCs w:val="24"/>
          <w:lang w:val="ru-RU"/>
        </w:rPr>
        <w:t>с Положением</w:t>
      </w:r>
      <w:r w:rsidR="00032693">
        <w:rPr>
          <w:sz w:val="24"/>
          <w:szCs w:val="24"/>
          <w:lang w:val="ru-RU"/>
        </w:rPr>
        <w:t xml:space="preserve"> о </w:t>
      </w:r>
      <w:r w:rsidR="00032693" w:rsidRPr="002D00B9">
        <w:rPr>
          <w:sz w:val="24"/>
          <w:szCs w:val="24"/>
          <w:lang w:val="ru-RU"/>
        </w:rPr>
        <w:t>порядке рассмотрения дел о</w:t>
      </w:r>
      <w:r w:rsidR="00032693">
        <w:rPr>
          <w:sz w:val="24"/>
          <w:szCs w:val="24"/>
          <w:lang w:val="ru-RU"/>
        </w:rPr>
        <w:t xml:space="preserve"> применении в отношении членов А</w:t>
      </w:r>
      <w:r w:rsidR="00032693" w:rsidRPr="002D00B9">
        <w:rPr>
          <w:sz w:val="24"/>
          <w:szCs w:val="24"/>
          <w:lang w:val="ru-RU"/>
        </w:rPr>
        <w:t>ссоциации «</w:t>
      </w:r>
      <w:r w:rsidR="00032693">
        <w:rPr>
          <w:sz w:val="24"/>
          <w:szCs w:val="24"/>
          <w:lang w:val="ru-RU"/>
        </w:rPr>
        <w:t>П</w:t>
      </w:r>
      <w:r w:rsidR="00032693" w:rsidRPr="002D00B9">
        <w:rPr>
          <w:sz w:val="24"/>
          <w:szCs w:val="24"/>
          <w:lang w:val="ru-RU"/>
        </w:rPr>
        <w:t xml:space="preserve">рофессиональный </w:t>
      </w:r>
      <w:r w:rsidR="00032693">
        <w:rPr>
          <w:sz w:val="24"/>
          <w:szCs w:val="24"/>
          <w:lang w:val="ru-RU"/>
        </w:rPr>
        <w:t>Центр К</w:t>
      </w:r>
      <w:r w:rsidR="00032693" w:rsidRPr="002D00B9">
        <w:rPr>
          <w:sz w:val="24"/>
          <w:szCs w:val="24"/>
          <w:lang w:val="ru-RU"/>
        </w:rPr>
        <w:t>адастровых инженеров» мер дисциплинарного воздействия</w:t>
      </w:r>
      <w:r w:rsidR="00032693">
        <w:rPr>
          <w:sz w:val="24"/>
          <w:szCs w:val="24"/>
          <w:lang w:val="ru-RU"/>
        </w:rPr>
        <w:t>.</w:t>
      </w:r>
    </w:p>
    <w:p w:rsidR="001F5758" w:rsidRPr="00032693" w:rsidRDefault="001F5758" w:rsidP="0003269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/>
        </w:rPr>
      </w:pPr>
      <w:r w:rsidRPr="00032693">
        <w:rPr>
          <w:sz w:val="24"/>
          <w:szCs w:val="24"/>
          <w:lang w:val="ru-RU"/>
        </w:rPr>
        <w:t xml:space="preserve">Дисциплинарная комиссия вправе принять решение о применении </w:t>
      </w:r>
      <w:r w:rsidRPr="00032693">
        <w:rPr>
          <w:sz w:val="24"/>
          <w:szCs w:val="24"/>
          <w:lang w:val="ru-RU"/>
        </w:rPr>
        <w:t xml:space="preserve">в отношении членов </w:t>
      </w:r>
      <w:r w:rsidR="009225D5" w:rsidRPr="00032693">
        <w:rPr>
          <w:sz w:val="24"/>
          <w:szCs w:val="24"/>
          <w:lang w:val="ru-RU"/>
        </w:rPr>
        <w:t>Ассоциации</w:t>
      </w:r>
      <w:r w:rsidRPr="00032693">
        <w:rPr>
          <w:sz w:val="24"/>
          <w:szCs w:val="24"/>
          <w:lang w:val="ru-RU"/>
        </w:rPr>
        <w:t xml:space="preserve"> следующих мер дисциплинарного воздействия:</w:t>
      </w:r>
    </w:p>
    <w:p w:rsidR="00032693" w:rsidRDefault="00032693" w:rsidP="00032693">
      <w:pPr>
        <w:pStyle w:val="a5"/>
        <w:numPr>
          <w:ilvl w:val="2"/>
          <w:numId w:val="14"/>
        </w:numPr>
        <w:ind w:left="0" w:firstLine="567"/>
        <w:jc w:val="both"/>
        <w:rPr>
          <w:sz w:val="24"/>
          <w:szCs w:val="24"/>
          <w:lang w:val="ru-RU"/>
        </w:rPr>
      </w:pPr>
      <w:r w:rsidRPr="00032693">
        <w:rPr>
          <w:sz w:val="24"/>
          <w:szCs w:val="24"/>
          <w:lang w:val="ru-RU"/>
        </w:rPr>
        <w:t>вынесение предписания, обязывающего члена Ассоциации устранить выявленные нарушения и устанавливающего сроки устранения таких нарушений;</w:t>
      </w:r>
    </w:p>
    <w:p w:rsidR="00032693" w:rsidRDefault="00032693" w:rsidP="00032693">
      <w:pPr>
        <w:pStyle w:val="a5"/>
        <w:numPr>
          <w:ilvl w:val="2"/>
          <w:numId w:val="14"/>
        </w:numPr>
        <w:ind w:left="0" w:firstLine="567"/>
        <w:jc w:val="both"/>
        <w:rPr>
          <w:sz w:val="24"/>
          <w:szCs w:val="24"/>
          <w:lang w:val="ru-RU"/>
        </w:rPr>
      </w:pPr>
      <w:r w:rsidRPr="00032693">
        <w:rPr>
          <w:sz w:val="24"/>
          <w:szCs w:val="24"/>
          <w:lang w:val="ru-RU"/>
        </w:rPr>
        <w:t>вынесение предупреждения;</w:t>
      </w:r>
    </w:p>
    <w:p w:rsidR="00032693" w:rsidRDefault="00032693" w:rsidP="00032693">
      <w:pPr>
        <w:pStyle w:val="a5"/>
        <w:numPr>
          <w:ilvl w:val="2"/>
          <w:numId w:val="14"/>
        </w:numPr>
        <w:ind w:left="0" w:firstLine="567"/>
        <w:jc w:val="both"/>
        <w:rPr>
          <w:sz w:val="24"/>
          <w:szCs w:val="24"/>
          <w:lang w:val="ru-RU"/>
        </w:rPr>
      </w:pPr>
      <w:r w:rsidRPr="00032693">
        <w:rPr>
          <w:sz w:val="24"/>
          <w:szCs w:val="24"/>
          <w:lang w:val="ru-RU"/>
        </w:rPr>
        <w:t>наложение штрафа;</w:t>
      </w:r>
    </w:p>
    <w:p w:rsidR="00032693" w:rsidRPr="00032693" w:rsidRDefault="00032693" w:rsidP="00032693">
      <w:pPr>
        <w:pStyle w:val="a5"/>
        <w:numPr>
          <w:ilvl w:val="2"/>
          <w:numId w:val="14"/>
        </w:numPr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вынесение </w:t>
      </w:r>
      <w:r w:rsidRPr="00032693">
        <w:rPr>
          <w:sz w:val="24"/>
          <w:szCs w:val="24"/>
          <w:lang w:val="ru-RU"/>
        </w:rPr>
        <w:t>рекомендаци</w:t>
      </w:r>
      <w:r>
        <w:rPr>
          <w:sz w:val="24"/>
          <w:szCs w:val="24"/>
          <w:lang w:val="ru-RU"/>
        </w:rPr>
        <w:t>и</w:t>
      </w:r>
      <w:r w:rsidRPr="00032693">
        <w:rPr>
          <w:sz w:val="24"/>
          <w:szCs w:val="24"/>
          <w:lang w:val="ru-RU"/>
        </w:rPr>
        <w:t xml:space="preserve"> об исключении лица из членов Ассоциации. </w:t>
      </w:r>
    </w:p>
    <w:p w:rsidR="00E3086A" w:rsidRDefault="00E3086A" w:rsidP="006560B3">
      <w:pPr>
        <w:pStyle w:val="a5"/>
        <w:jc w:val="both"/>
        <w:rPr>
          <w:sz w:val="24"/>
          <w:szCs w:val="24"/>
          <w:lang w:val="ru-RU"/>
        </w:rPr>
      </w:pPr>
    </w:p>
    <w:p w:rsidR="00E3086A" w:rsidRPr="00032693" w:rsidRDefault="000D62C2" w:rsidP="00032693">
      <w:pPr>
        <w:pStyle w:val="a5"/>
        <w:numPr>
          <w:ilvl w:val="0"/>
          <w:numId w:val="14"/>
        </w:num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ЗАИНТЕРЕ</w:t>
      </w:r>
      <w:r w:rsidRPr="000D62C2">
        <w:rPr>
          <w:b/>
          <w:sz w:val="24"/>
          <w:szCs w:val="24"/>
          <w:lang w:val="ru-RU"/>
        </w:rPr>
        <w:t>СО</w:t>
      </w:r>
      <w:r w:rsidR="0040244A">
        <w:rPr>
          <w:b/>
          <w:sz w:val="24"/>
          <w:szCs w:val="24"/>
          <w:lang w:val="ru-RU"/>
        </w:rPr>
        <w:t>ВАННЫЕ ЛИЦА. КОНФЛИКТ ИНТЕРЕСОВ</w:t>
      </w:r>
    </w:p>
    <w:p w:rsidR="000D62C2" w:rsidRDefault="000D62C2" w:rsidP="00032693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0D62C2">
        <w:rPr>
          <w:sz w:val="24"/>
          <w:szCs w:val="24"/>
          <w:lang w:val="ru-RU" w:eastAsia="ru-RU"/>
        </w:rPr>
        <w:t xml:space="preserve">Заинтересованными лицами в рамках настоящего документа могут быть члены </w:t>
      </w:r>
      <w:r>
        <w:rPr>
          <w:sz w:val="24"/>
          <w:szCs w:val="24"/>
          <w:lang w:val="ru-RU" w:eastAsia="ru-RU"/>
        </w:rPr>
        <w:t>Ассоциации, члены Совета</w:t>
      </w:r>
      <w:r w:rsidRPr="000D62C2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>Ассоциации</w:t>
      </w:r>
      <w:r w:rsidRPr="000D62C2">
        <w:rPr>
          <w:sz w:val="24"/>
          <w:szCs w:val="24"/>
          <w:lang w:val="ru-RU" w:eastAsia="ru-RU"/>
        </w:rPr>
        <w:t xml:space="preserve">, работники </w:t>
      </w:r>
      <w:r>
        <w:rPr>
          <w:sz w:val="24"/>
          <w:szCs w:val="24"/>
          <w:lang w:val="ru-RU" w:eastAsia="ru-RU"/>
        </w:rPr>
        <w:t>Ассоциации</w:t>
      </w:r>
      <w:r w:rsidRPr="000D62C2">
        <w:rPr>
          <w:sz w:val="24"/>
          <w:szCs w:val="24"/>
          <w:lang w:val="ru-RU" w:eastAsia="ru-RU"/>
        </w:rPr>
        <w:t>, действующие на основании трудового договора или гражданско-правового договора.</w:t>
      </w:r>
    </w:p>
    <w:p w:rsidR="000D62C2" w:rsidRDefault="000D62C2" w:rsidP="000D62C2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 xml:space="preserve">Под личной заинтересованностью заинтересованных лиц в рамках настоящего документа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 xml:space="preserve"> и (или) ее членов.</w:t>
      </w:r>
    </w:p>
    <w:p w:rsidR="000D62C2" w:rsidRDefault="00AE21AA" w:rsidP="000D62C2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/>
        </w:rPr>
        <w:t xml:space="preserve">Под конфликтом интересов понимается ситуация, при которой работник, должностное лицо или член органа управления Ассоциацией является представителем заинтересованного лица или лица, аффилированного проверяемому, а также любая иная ситуация, когда личная заинтересованность работника, должностного лица или члена органа управления Ассоциацией влияет или может </w:t>
      </w:r>
      <w:r w:rsidRPr="00995ADA">
        <w:rPr>
          <w:sz w:val="24"/>
          <w:szCs w:val="24"/>
          <w:lang w:val="ru-RU" w:eastAsia="ru-RU"/>
        </w:rPr>
        <w:t>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данного противоречия, которое способно привести к причинению вреда законным интересам Ассоциации.</w:t>
      </w:r>
    </w:p>
    <w:p w:rsidR="000D62C2" w:rsidRDefault="000D62C2" w:rsidP="000D62C2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 xml:space="preserve">Заинтересованные лица должны соблюдать интересы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>, прежде всего в отношении целей е</w:t>
      </w:r>
      <w:r w:rsidR="004B74F0">
        <w:rPr>
          <w:sz w:val="24"/>
          <w:szCs w:val="24"/>
          <w:lang w:val="ru-RU" w:eastAsia="ru-RU"/>
        </w:rPr>
        <w:t>е</w:t>
      </w:r>
      <w:r w:rsidRPr="00995ADA">
        <w:rPr>
          <w:sz w:val="24"/>
          <w:szCs w:val="24"/>
          <w:lang w:val="ru-RU" w:eastAsia="ru-RU"/>
        </w:rPr>
        <w:t xml:space="preserve"> деятельности, и не должны использовать возможности, связанные с осуществлением ими своей профессиональной деятельности, или допускать использование таких возможностей в целях, противоречащих целям, указанным в Уставе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>.</w:t>
      </w:r>
    </w:p>
    <w:p w:rsidR="008C3312" w:rsidRDefault="008C3312" w:rsidP="008C3312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>З</w:t>
      </w:r>
      <w:r w:rsidRPr="00995ADA">
        <w:rPr>
          <w:sz w:val="24"/>
          <w:szCs w:val="24"/>
          <w:lang w:val="ru-RU"/>
        </w:rPr>
        <w:t>апрещается осуществление членами Ассоциации своей деятельности в ущерб иным субъектам предпринимательской или профессиональной</w:t>
      </w:r>
      <w:r w:rsidRPr="00995ADA">
        <w:rPr>
          <w:spacing w:val="-7"/>
          <w:sz w:val="24"/>
          <w:szCs w:val="24"/>
          <w:lang w:val="ru-RU"/>
        </w:rPr>
        <w:t xml:space="preserve"> </w:t>
      </w:r>
      <w:r w:rsidRPr="00995ADA">
        <w:rPr>
          <w:sz w:val="24"/>
          <w:szCs w:val="24"/>
          <w:lang w:val="ru-RU"/>
        </w:rPr>
        <w:t>деятельности, совершать действия, способные привести к недобросовестной конкуренции, причиняющие моральный вред или ущерб потребителям</w:t>
      </w:r>
      <w:r w:rsidR="00EE4F19" w:rsidRPr="00995ADA">
        <w:rPr>
          <w:sz w:val="24"/>
          <w:szCs w:val="24"/>
          <w:lang w:val="ru-RU"/>
        </w:rPr>
        <w:t xml:space="preserve"> товаров (работ, услуг) и иным лицам, а также действия, причиняющие ущерб деловой репутации члена Ассоциации либо деловой репутации Ассоциации.</w:t>
      </w:r>
    </w:p>
    <w:p w:rsidR="000D62C2" w:rsidRDefault="000D62C2" w:rsidP="000D62C2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 xml:space="preserve">При разрешении споров и конфликтов интересов наиболее предпочтительным является превентивное принятие мер по предотвращению конфликта, а также, в случае, если конфликт интересов возник, принятие мер по внесудебному урегулированию указанного конфликта в рамках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>.</w:t>
      </w:r>
    </w:p>
    <w:p w:rsidR="000D62C2" w:rsidRPr="00995ADA" w:rsidRDefault="00E3086A" w:rsidP="00E3086A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>Ассоциация</w:t>
      </w:r>
      <w:r w:rsidR="000D62C2" w:rsidRPr="00995ADA">
        <w:rPr>
          <w:sz w:val="24"/>
          <w:szCs w:val="24"/>
          <w:lang w:val="ru-RU" w:eastAsia="ru-RU"/>
        </w:rPr>
        <w:t xml:space="preserve"> применяет следующие меры по предотвращению конфликта интересов:</w:t>
      </w:r>
    </w:p>
    <w:p w:rsidR="000D62C2" w:rsidRDefault="000D62C2" w:rsidP="00995ADA">
      <w:pPr>
        <w:pStyle w:val="a5"/>
        <w:numPr>
          <w:ilvl w:val="0"/>
          <w:numId w:val="18"/>
        </w:numPr>
        <w:ind w:left="1134"/>
        <w:jc w:val="both"/>
        <w:rPr>
          <w:sz w:val="24"/>
          <w:szCs w:val="24"/>
          <w:lang w:val="ru-RU" w:eastAsia="ru-RU"/>
        </w:rPr>
      </w:pPr>
      <w:r w:rsidRPr="000D62C2">
        <w:rPr>
          <w:sz w:val="24"/>
          <w:szCs w:val="24"/>
          <w:lang w:val="ru-RU" w:eastAsia="ru-RU"/>
        </w:rPr>
        <w:t xml:space="preserve">разработка и утверждение внутренних положений, определяющих цели, задачи и </w:t>
      </w:r>
      <w:r w:rsidRPr="000D62C2">
        <w:rPr>
          <w:sz w:val="24"/>
          <w:szCs w:val="24"/>
          <w:lang w:val="ru-RU" w:eastAsia="ru-RU"/>
        </w:rPr>
        <w:lastRenderedPageBreak/>
        <w:t xml:space="preserve">функции членов </w:t>
      </w:r>
      <w:r w:rsidR="00E3086A">
        <w:rPr>
          <w:sz w:val="24"/>
          <w:szCs w:val="24"/>
          <w:lang w:val="ru-RU" w:eastAsia="ru-RU"/>
        </w:rPr>
        <w:t>Ассоциации</w:t>
      </w:r>
      <w:r w:rsidRPr="000D62C2">
        <w:rPr>
          <w:sz w:val="24"/>
          <w:szCs w:val="24"/>
          <w:lang w:val="ru-RU" w:eastAsia="ru-RU"/>
        </w:rPr>
        <w:t xml:space="preserve">, руководителей структурных подразделений и специализированных органов, работников </w:t>
      </w:r>
      <w:r w:rsidR="00E3086A">
        <w:rPr>
          <w:sz w:val="24"/>
          <w:szCs w:val="24"/>
          <w:lang w:val="ru-RU" w:eastAsia="ru-RU"/>
        </w:rPr>
        <w:t xml:space="preserve">Ассоциации </w:t>
      </w:r>
      <w:r w:rsidRPr="000D62C2">
        <w:rPr>
          <w:sz w:val="24"/>
          <w:szCs w:val="24"/>
          <w:lang w:val="ru-RU" w:eastAsia="ru-RU"/>
        </w:rPr>
        <w:t>в части их должностных и профессиональных обязанностей, и устанавливающих ответственность за невыполнение либо ненадлежащее выполнение данных функций;</w:t>
      </w:r>
    </w:p>
    <w:p w:rsidR="000D62C2" w:rsidRPr="00995ADA" w:rsidRDefault="000D62C2" w:rsidP="00995ADA">
      <w:pPr>
        <w:pStyle w:val="a5"/>
        <w:numPr>
          <w:ilvl w:val="0"/>
          <w:numId w:val="18"/>
        </w:numPr>
        <w:ind w:left="1134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 xml:space="preserve">установление запрета на распространение работниками и членами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 xml:space="preserve"> служебной информации третьим лицам или ее использовании для заключения сделок с третьими лицами.</w:t>
      </w:r>
    </w:p>
    <w:p w:rsidR="000D62C2" w:rsidRPr="000D62C2" w:rsidRDefault="00E3086A" w:rsidP="00995ADA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Ассоциация</w:t>
      </w:r>
      <w:r w:rsidR="000D62C2" w:rsidRPr="000D62C2">
        <w:rPr>
          <w:sz w:val="24"/>
          <w:szCs w:val="24"/>
          <w:lang w:val="ru-RU" w:eastAsia="ru-RU"/>
        </w:rPr>
        <w:t xml:space="preserve"> применяет следующие меры по урегулированию конфликта интересов:</w:t>
      </w:r>
    </w:p>
    <w:p w:rsidR="000D62C2" w:rsidRDefault="000D62C2" w:rsidP="00995ADA">
      <w:pPr>
        <w:pStyle w:val="a5"/>
        <w:numPr>
          <w:ilvl w:val="0"/>
          <w:numId w:val="20"/>
        </w:numPr>
        <w:ind w:left="1134"/>
        <w:jc w:val="both"/>
        <w:rPr>
          <w:sz w:val="24"/>
          <w:szCs w:val="24"/>
          <w:lang w:val="ru-RU" w:eastAsia="ru-RU"/>
        </w:rPr>
      </w:pPr>
      <w:r w:rsidRPr="000D62C2">
        <w:rPr>
          <w:sz w:val="24"/>
          <w:szCs w:val="24"/>
          <w:lang w:val="ru-RU" w:eastAsia="ru-RU"/>
        </w:rPr>
        <w:t xml:space="preserve">усиление контроля со стороны </w:t>
      </w:r>
      <w:r w:rsidR="00E3086A">
        <w:rPr>
          <w:sz w:val="24"/>
          <w:szCs w:val="24"/>
          <w:lang w:val="ru-RU" w:eastAsia="ru-RU"/>
        </w:rPr>
        <w:t>Ассоциации</w:t>
      </w:r>
      <w:r w:rsidRPr="000D62C2">
        <w:rPr>
          <w:sz w:val="24"/>
          <w:szCs w:val="24"/>
          <w:lang w:val="ru-RU" w:eastAsia="ru-RU"/>
        </w:rPr>
        <w:t xml:space="preserve"> за исполнением заинтересованным лицом его должностных и (или) профессиональных обязанностей;</w:t>
      </w:r>
    </w:p>
    <w:p w:rsidR="000D62C2" w:rsidRDefault="000D62C2" w:rsidP="00995ADA">
      <w:pPr>
        <w:pStyle w:val="a5"/>
        <w:numPr>
          <w:ilvl w:val="0"/>
          <w:numId w:val="20"/>
        </w:numPr>
        <w:ind w:left="1134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>отстранение заинтересованного лица от должности или исполнения должностных и (или) профессиональных обязанностей на период урегулирования конфликта интересов;</w:t>
      </w:r>
    </w:p>
    <w:p w:rsidR="000D62C2" w:rsidRPr="00995ADA" w:rsidRDefault="000D62C2" w:rsidP="00995ADA">
      <w:pPr>
        <w:pStyle w:val="a5"/>
        <w:numPr>
          <w:ilvl w:val="0"/>
          <w:numId w:val="20"/>
        </w:numPr>
        <w:ind w:left="1134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 xml:space="preserve">увольнение работников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 xml:space="preserve">, исключение из </w:t>
      </w:r>
      <w:r w:rsidR="00E3086A" w:rsidRPr="00995ADA">
        <w:rPr>
          <w:sz w:val="24"/>
          <w:szCs w:val="24"/>
          <w:lang w:val="ru-RU" w:eastAsia="ru-RU"/>
        </w:rPr>
        <w:t>Совета</w:t>
      </w:r>
      <w:r w:rsidRPr="00995ADA">
        <w:rPr>
          <w:sz w:val="24"/>
          <w:szCs w:val="24"/>
          <w:lang w:val="ru-RU" w:eastAsia="ru-RU"/>
        </w:rPr>
        <w:t xml:space="preserve">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 xml:space="preserve">, исключение из членов </w:t>
      </w:r>
      <w:r w:rsidR="00E3086A" w:rsidRPr="00995ADA">
        <w:rPr>
          <w:sz w:val="24"/>
          <w:szCs w:val="24"/>
          <w:lang w:val="ru-RU" w:eastAsia="ru-RU"/>
        </w:rPr>
        <w:t>Ассоциации</w:t>
      </w:r>
      <w:r w:rsidRPr="00995ADA">
        <w:rPr>
          <w:sz w:val="24"/>
          <w:szCs w:val="24"/>
          <w:lang w:val="ru-RU" w:eastAsia="ru-RU"/>
        </w:rPr>
        <w:t>.</w:t>
      </w:r>
    </w:p>
    <w:p w:rsidR="00E3086A" w:rsidRPr="000D62C2" w:rsidRDefault="00E3086A" w:rsidP="00E3086A">
      <w:pPr>
        <w:pStyle w:val="a5"/>
        <w:jc w:val="both"/>
        <w:rPr>
          <w:sz w:val="24"/>
          <w:szCs w:val="24"/>
          <w:lang w:val="ru-RU" w:eastAsia="ru-RU"/>
        </w:rPr>
      </w:pPr>
    </w:p>
    <w:p w:rsidR="00E3086A" w:rsidRPr="006F2324" w:rsidRDefault="0040244A" w:rsidP="006F2324">
      <w:pPr>
        <w:pStyle w:val="a5"/>
        <w:numPr>
          <w:ilvl w:val="0"/>
          <w:numId w:val="14"/>
        </w:numPr>
        <w:jc w:val="center"/>
        <w:rPr>
          <w:b/>
          <w:bCs/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ЗАКЛЮЧИТЕЛЬНЫЕ ПОЛОЖЕНИЯ</w:t>
      </w:r>
      <w:bookmarkStart w:id="0" w:name="_GoBack"/>
      <w:bookmarkEnd w:id="0"/>
    </w:p>
    <w:p w:rsidR="000D62C2" w:rsidRDefault="000D62C2" w:rsidP="00995ADA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0D62C2">
        <w:rPr>
          <w:sz w:val="24"/>
          <w:szCs w:val="24"/>
          <w:lang w:val="ru-RU" w:eastAsia="ru-RU"/>
        </w:rPr>
        <w:t xml:space="preserve">Настоящие </w:t>
      </w:r>
      <w:r w:rsidR="00995ADA">
        <w:rPr>
          <w:sz w:val="24"/>
          <w:szCs w:val="24"/>
          <w:lang w:val="ru-RU" w:eastAsia="ru-RU"/>
        </w:rPr>
        <w:t xml:space="preserve">стандарты и правила </w:t>
      </w:r>
      <w:r w:rsidRPr="000D62C2">
        <w:rPr>
          <w:sz w:val="24"/>
          <w:szCs w:val="24"/>
          <w:lang w:val="ru-RU" w:eastAsia="ru-RU"/>
        </w:rPr>
        <w:t xml:space="preserve">вступают в силу с момента их утверждения </w:t>
      </w:r>
      <w:r w:rsidR="00E3086A">
        <w:rPr>
          <w:sz w:val="24"/>
          <w:szCs w:val="24"/>
          <w:lang w:val="ru-RU" w:eastAsia="ru-RU"/>
        </w:rPr>
        <w:t>Совет</w:t>
      </w:r>
      <w:r w:rsidR="00995ADA">
        <w:rPr>
          <w:sz w:val="24"/>
          <w:szCs w:val="24"/>
          <w:lang w:val="ru-RU" w:eastAsia="ru-RU"/>
        </w:rPr>
        <w:t>ом</w:t>
      </w:r>
      <w:r w:rsidR="00E3086A">
        <w:rPr>
          <w:sz w:val="24"/>
          <w:szCs w:val="24"/>
          <w:lang w:val="ru-RU" w:eastAsia="ru-RU"/>
        </w:rPr>
        <w:t xml:space="preserve"> Ассоциации</w:t>
      </w:r>
      <w:r w:rsidRPr="000D62C2">
        <w:rPr>
          <w:sz w:val="24"/>
          <w:szCs w:val="24"/>
          <w:lang w:val="ru-RU" w:eastAsia="ru-RU"/>
        </w:rPr>
        <w:t>.</w:t>
      </w:r>
    </w:p>
    <w:p w:rsidR="000D62C2" w:rsidRPr="00995ADA" w:rsidRDefault="000D62C2" w:rsidP="00E3086A">
      <w:pPr>
        <w:pStyle w:val="a5"/>
        <w:numPr>
          <w:ilvl w:val="1"/>
          <w:numId w:val="14"/>
        </w:numPr>
        <w:tabs>
          <w:tab w:val="left" w:pos="1134"/>
        </w:tabs>
        <w:ind w:left="0" w:firstLine="567"/>
        <w:jc w:val="both"/>
        <w:rPr>
          <w:sz w:val="24"/>
          <w:szCs w:val="24"/>
          <w:lang w:val="ru-RU" w:eastAsia="ru-RU"/>
        </w:rPr>
      </w:pPr>
      <w:r w:rsidRPr="00995ADA">
        <w:rPr>
          <w:sz w:val="24"/>
          <w:szCs w:val="24"/>
          <w:lang w:val="ru-RU" w:eastAsia="ru-RU"/>
        </w:rPr>
        <w:t>Все изменения и дополнения к настоящим</w:t>
      </w:r>
      <w:r w:rsidR="00E3086A" w:rsidRPr="00995ADA">
        <w:rPr>
          <w:sz w:val="24"/>
          <w:szCs w:val="24"/>
          <w:lang w:val="ru-RU" w:eastAsia="ru-RU"/>
        </w:rPr>
        <w:t xml:space="preserve"> </w:t>
      </w:r>
      <w:r w:rsidR="00995ADA">
        <w:rPr>
          <w:sz w:val="24"/>
          <w:szCs w:val="24"/>
          <w:lang w:val="ru-RU" w:eastAsia="ru-RU"/>
        </w:rPr>
        <w:t>стандартам и</w:t>
      </w:r>
      <w:r w:rsidRPr="00995ADA">
        <w:rPr>
          <w:sz w:val="24"/>
          <w:szCs w:val="24"/>
          <w:lang w:val="ru-RU" w:eastAsia="ru-RU"/>
        </w:rPr>
        <w:t xml:space="preserve"> </w:t>
      </w:r>
      <w:r w:rsidR="00995ADA">
        <w:rPr>
          <w:sz w:val="24"/>
          <w:szCs w:val="24"/>
          <w:lang w:val="ru-RU" w:eastAsia="ru-RU"/>
        </w:rPr>
        <w:t>п</w:t>
      </w:r>
      <w:r w:rsidRPr="00995ADA">
        <w:rPr>
          <w:sz w:val="24"/>
          <w:szCs w:val="24"/>
          <w:lang w:val="ru-RU" w:eastAsia="ru-RU"/>
        </w:rPr>
        <w:t xml:space="preserve">равилам действительны только с момента их утверждения </w:t>
      </w:r>
      <w:r w:rsidR="00E3086A" w:rsidRPr="00995ADA">
        <w:rPr>
          <w:sz w:val="24"/>
          <w:szCs w:val="24"/>
          <w:lang w:val="ru-RU" w:eastAsia="ru-RU"/>
        </w:rPr>
        <w:t>Советом Ассоциации</w:t>
      </w:r>
      <w:r w:rsidRPr="00995ADA">
        <w:rPr>
          <w:sz w:val="24"/>
          <w:szCs w:val="24"/>
          <w:lang w:val="ru-RU" w:eastAsia="ru-RU"/>
        </w:rPr>
        <w:t>.</w:t>
      </w:r>
    </w:p>
    <w:sectPr w:rsidR="000D62C2" w:rsidRPr="00995ADA" w:rsidSect="003E7147">
      <w:footerReference w:type="default" r:id="rId8"/>
      <w:pgSz w:w="11910" w:h="16840"/>
      <w:pgMar w:top="1080" w:right="600" w:bottom="880" w:left="1300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1B" w:rsidRDefault="006F721B" w:rsidP="003E7147">
      <w:r>
        <w:separator/>
      </w:r>
    </w:p>
  </w:endnote>
  <w:endnote w:type="continuationSeparator" w:id="0">
    <w:p w:rsidR="006F721B" w:rsidRDefault="006F721B" w:rsidP="003E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804157"/>
      <w:docPartObj>
        <w:docPartGallery w:val="Page Numbers (Bottom of Page)"/>
        <w:docPartUnique/>
      </w:docPartObj>
    </w:sdtPr>
    <w:sdtEndPr/>
    <w:sdtContent>
      <w:p w:rsidR="009D5E6E" w:rsidRDefault="009D5E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324" w:rsidRPr="006F2324">
          <w:rPr>
            <w:noProof/>
            <w:lang w:val="ru-RU"/>
          </w:rPr>
          <w:t>4</w:t>
        </w:r>
        <w:r>
          <w:fldChar w:fldCharType="end"/>
        </w:r>
      </w:p>
    </w:sdtContent>
  </w:sdt>
  <w:p w:rsidR="003E7147" w:rsidRDefault="003E714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1B" w:rsidRDefault="006F721B" w:rsidP="003E7147">
      <w:r>
        <w:separator/>
      </w:r>
    </w:p>
  </w:footnote>
  <w:footnote w:type="continuationSeparator" w:id="0">
    <w:p w:rsidR="006F721B" w:rsidRDefault="006F721B" w:rsidP="003E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094"/>
    <w:multiLevelType w:val="multilevel"/>
    <w:tmpl w:val="31EA6B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" w15:restartNumberingAfterBreak="0">
    <w:nsid w:val="213B0782"/>
    <w:multiLevelType w:val="multilevel"/>
    <w:tmpl w:val="571C3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24C62"/>
    <w:multiLevelType w:val="multilevel"/>
    <w:tmpl w:val="D2520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3" w15:restartNumberingAfterBreak="0">
    <w:nsid w:val="26460F40"/>
    <w:multiLevelType w:val="hybridMultilevel"/>
    <w:tmpl w:val="294EE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541CE"/>
    <w:multiLevelType w:val="hybridMultilevel"/>
    <w:tmpl w:val="74E62BEE"/>
    <w:lvl w:ilvl="0" w:tplc="6A62C172">
      <w:start w:val="1"/>
      <w:numFmt w:val="bullet"/>
      <w:lvlText w:val="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642AD"/>
    <w:multiLevelType w:val="hybridMultilevel"/>
    <w:tmpl w:val="5E101EBA"/>
    <w:lvl w:ilvl="0" w:tplc="0419000F">
      <w:start w:val="1"/>
      <w:numFmt w:val="decimal"/>
      <w:lvlText w:val="%1."/>
      <w:lvlJc w:val="left"/>
      <w:pPr>
        <w:ind w:left="1258" w:hanging="360"/>
      </w:p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35205DAD"/>
    <w:multiLevelType w:val="multilevel"/>
    <w:tmpl w:val="007CD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93238"/>
    <w:multiLevelType w:val="hybridMultilevel"/>
    <w:tmpl w:val="18420CF2"/>
    <w:lvl w:ilvl="0" w:tplc="215AFFD6">
      <w:start w:val="3"/>
      <w:numFmt w:val="decimal"/>
      <w:lvlText w:val="%1"/>
      <w:lvlJc w:val="left"/>
      <w:pPr>
        <w:ind w:left="118" w:hanging="682"/>
      </w:pPr>
      <w:rPr>
        <w:rFonts w:hint="default"/>
      </w:rPr>
    </w:lvl>
    <w:lvl w:ilvl="1" w:tplc="442CD132">
      <w:numFmt w:val="none"/>
      <w:lvlText w:val=""/>
      <w:lvlJc w:val="left"/>
      <w:pPr>
        <w:tabs>
          <w:tab w:val="num" w:pos="360"/>
        </w:tabs>
      </w:pPr>
    </w:lvl>
    <w:lvl w:ilvl="2" w:tplc="21FAC014">
      <w:numFmt w:val="none"/>
      <w:lvlText w:val=""/>
      <w:lvlJc w:val="left"/>
      <w:pPr>
        <w:tabs>
          <w:tab w:val="num" w:pos="360"/>
        </w:tabs>
      </w:pPr>
    </w:lvl>
    <w:lvl w:ilvl="3" w:tplc="3F841C4A">
      <w:start w:val="1"/>
      <w:numFmt w:val="bullet"/>
      <w:lvlText w:val="•"/>
      <w:lvlJc w:val="left"/>
      <w:pPr>
        <w:ind w:left="3281" w:hanging="682"/>
      </w:pPr>
      <w:rPr>
        <w:rFonts w:hint="default"/>
      </w:rPr>
    </w:lvl>
    <w:lvl w:ilvl="4" w:tplc="8AEAC628">
      <w:start w:val="1"/>
      <w:numFmt w:val="bullet"/>
      <w:lvlText w:val="•"/>
      <w:lvlJc w:val="left"/>
      <w:pPr>
        <w:ind w:left="4241" w:hanging="682"/>
      </w:pPr>
      <w:rPr>
        <w:rFonts w:hint="default"/>
      </w:rPr>
    </w:lvl>
    <w:lvl w:ilvl="5" w:tplc="9496A9EC">
      <w:start w:val="1"/>
      <w:numFmt w:val="bullet"/>
      <w:lvlText w:val="•"/>
      <w:lvlJc w:val="left"/>
      <w:pPr>
        <w:ind w:left="5202" w:hanging="682"/>
      </w:pPr>
      <w:rPr>
        <w:rFonts w:hint="default"/>
      </w:rPr>
    </w:lvl>
    <w:lvl w:ilvl="6" w:tplc="3F749868">
      <w:start w:val="1"/>
      <w:numFmt w:val="bullet"/>
      <w:lvlText w:val="•"/>
      <w:lvlJc w:val="left"/>
      <w:pPr>
        <w:ind w:left="6163" w:hanging="682"/>
      </w:pPr>
      <w:rPr>
        <w:rFonts w:hint="default"/>
      </w:rPr>
    </w:lvl>
    <w:lvl w:ilvl="7" w:tplc="6862F776">
      <w:start w:val="1"/>
      <w:numFmt w:val="bullet"/>
      <w:lvlText w:val="•"/>
      <w:lvlJc w:val="left"/>
      <w:pPr>
        <w:ind w:left="7123" w:hanging="682"/>
      </w:pPr>
      <w:rPr>
        <w:rFonts w:hint="default"/>
      </w:rPr>
    </w:lvl>
    <w:lvl w:ilvl="8" w:tplc="F642C89E">
      <w:start w:val="1"/>
      <w:numFmt w:val="bullet"/>
      <w:lvlText w:val="•"/>
      <w:lvlJc w:val="left"/>
      <w:pPr>
        <w:ind w:left="8084" w:hanging="682"/>
      </w:pPr>
      <w:rPr>
        <w:rFonts w:hint="default"/>
      </w:rPr>
    </w:lvl>
  </w:abstractNum>
  <w:abstractNum w:abstractNumId="8" w15:restartNumberingAfterBreak="0">
    <w:nsid w:val="507D1719"/>
    <w:multiLevelType w:val="hybridMultilevel"/>
    <w:tmpl w:val="B99C4EFA"/>
    <w:lvl w:ilvl="0" w:tplc="6A62C172">
      <w:start w:val="1"/>
      <w:numFmt w:val="bullet"/>
      <w:lvlText w:val="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53600"/>
    <w:multiLevelType w:val="hybridMultilevel"/>
    <w:tmpl w:val="EFDE9FCC"/>
    <w:lvl w:ilvl="0" w:tplc="F702D066">
      <w:start w:val="4"/>
      <w:numFmt w:val="decimal"/>
      <w:lvlText w:val="%1"/>
      <w:lvlJc w:val="left"/>
      <w:pPr>
        <w:ind w:left="118" w:hanging="675"/>
      </w:pPr>
      <w:rPr>
        <w:rFonts w:hint="default"/>
      </w:rPr>
    </w:lvl>
    <w:lvl w:ilvl="1" w:tplc="5E58DD4C">
      <w:numFmt w:val="none"/>
      <w:lvlText w:val=""/>
      <w:lvlJc w:val="left"/>
      <w:pPr>
        <w:tabs>
          <w:tab w:val="num" w:pos="360"/>
        </w:tabs>
      </w:pPr>
    </w:lvl>
    <w:lvl w:ilvl="2" w:tplc="5D3AEE30">
      <w:numFmt w:val="none"/>
      <w:lvlText w:val=""/>
      <w:lvlJc w:val="left"/>
      <w:pPr>
        <w:tabs>
          <w:tab w:val="num" w:pos="360"/>
        </w:tabs>
      </w:pPr>
    </w:lvl>
    <w:lvl w:ilvl="3" w:tplc="49AA8004">
      <w:start w:val="1"/>
      <w:numFmt w:val="bullet"/>
      <w:lvlText w:val="•"/>
      <w:lvlJc w:val="left"/>
      <w:pPr>
        <w:ind w:left="3421" w:hanging="850"/>
      </w:pPr>
      <w:rPr>
        <w:rFonts w:hint="default"/>
      </w:rPr>
    </w:lvl>
    <w:lvl w:ilvl="4" w:tplc="77988F8E">
      <w:start w:val="1"/>
      <w:numFmt w:val="bullet"/>
      <w:lvlText w:val="•"/>
      <w:lvlJc w:val="left"/>
      <w:pPr>
        <w:ind w:left="4361" w:hanging="850"/>
      </w:pPr>
      <w:rPr>
        <w:rFonts w:hint="default"/>
      </w:rPr>
    </w:lvl>
    <w:lvl w:ilvl="5" w:tplc="C130FE60">
      <w:start w:val="1"/>
      <w:numFmt w:val="bullet"/>
      <w:lvlText w:val="•"/>
      <w:lvlJc w:val="left"/>
      <w:pPr>
        <w:ind w:left="5302" w:hanging="850"/>
      </w:pPr>
      <w:rPr>
        <w:rFonts w:hint="default"/>
      </w:rPr>
    </w:lvl>
    <w:lvl w:ilvl="6" w:tplc="32B24CA2">
      <w:start w:val="1"/>
      <w:numFmt w:val="bullet"/>
      <w:lvlText w:val="•"/>
      <w:lvlJc w:val="left"/>
      <w:pPr>
        <w:ind w:left="6243" w:hanging="850"/>
      </w:pPr>
      <w:rPr>
        <w:rFonts w:hint="default"/>
      </w:rPr>
    </w:lvl>
    <w:lvl w:ilvl="7" w:tplc="686A4562">
      <w:start w:val="1"/>
      <w:numFmt w:val="bullet"/>
      <w:lvlText w:val="•"/>
      <w:lvlJc w:val="left"/>
      <w:pPr>
        <w:ind w:left="7183" w:hanging="850"/>
      </w:pPr>
      <w:rPr>
        <w:rFonts w:hint="default"/>
      </w:rPr>
    </w:lvl>
    <w:lvl w:ilvl="8" w:tplc="134815C6">
      <w:start w:val="1"/>
      <w:numFmt w:val="bullet"/>
      <w:lvlText w:val="•"/>
      <w:lvlJc w:val="left"/>
      <w:pPr>
        <w:ind w:left="8124" w:hanging="850"/>
      </w:pPr>
      <w:rPr>
        <w:rFonts w:hint="default"/>
      </w:rPr>
    </w:lvl>
  </w:abstractNum>
  <w:abstractNum w:abstractNumId="10" w15:restartNumberingAfterBreak="0">
    <w:nsid w:val="59432BD9"/>
    <w:multiLevelType w:val="hybridMultilevel"/>
    <w:tmpl w:val="B3FC48DE"/>
    <w:lvl w:ilvl="0" w:tplc="6A62C172">
      <w:start w:val="1"/>
      <w:numFmt w:val="bullet"/>
      <w:lvlText w:val="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56DE7"/>
    <w:multiLevelType w:val="hybridMultilevel"/>
    <w:tmpl w:val="0CAED738"/>
    <w:lvl w:ilvl="0" w:tplc="6A62C172">
      <w:start w:val="1"/>
      <w:numFmt w:val="bullet"/>
      <w:lvlText w:val="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6285C"/>
    <w:multiLevelType w:val="hybridMultilevel"/>
    <w:tmpl w:val="BC9C1BA8"/>
    <w:lvl w:ilvl="0" w:tplc="4EBAA506">
      <w:start w:val="1"/>
      <w:numFmt w:val="decimal"/>
      <w:lvlText w:val="%1"/>
      <w:lvlJc w:val="left"/>
      <w:pPr>
        <w:ind w:left="118" w:hanging="711"/>
      </w:pPr>
      <w:rPr>
        <w:rFonts w:hint="default"/>
      </w:rPr>
    </w:lvl>
    <w:lvl w:ilvl="1" w:tplc="848EB694">
      <w:numFmt w:val="none"/>
      <w:lvlText w:val=""/>
      <w:lvlJc w:val="left"/>
      <w:pPr>
        <w:tabs>
          <w:tab w:val="num" w:pos="360"/>
        </w:tabs>
      </w:pPr>
    </w:lvl>
    <w:lvl w:ilvl="2" w:tplc="EE9C86BE">
      <w:numFmt w:val="none"/>
      <w:lvlText w:val=""/>
      <w:lvlJc w:val="left"/>
      <w:pPr>
        <w:tabs>
          <w:tab w:val="num" w:pos="360"/>
        </w:tabs>
      </w:pPr>
    </w:lvl>
    <w:lvl w:ilvl="3" w:tplc="8C52C094">
      <w:start w:val="1"/>
      <w:numFmt w:val="bullet"/>
      <w:lvlText w:val="•"/>
      <w:lvlJc w:val="left"/>
      <w:pPr>
        <w:ind w:left="3085" w:hanging="711"/>
      </w:pPr>
      <w:rPr>
        <w:rFonts w:hint="default"/>
      </w:rPr>
    </w:lvl>
    <w:lvl w:ilvl="4" w:tplc="79066CEC">
      <w:start w:val="1"/>
      <w:numFmt w:val="bullet"/>
      <w:lvlText w:val="•"/>
      <w:lvlJc w:val="left"/>
      <w:pPr>
        <w:ind w:left="4074" w:hanging="711"/>
      </w:pPr>
      <w:rPr>
        <w:rFonts w:hint="default"/>
      </w:rPr>
    </w:lvl>
    <w:lvl w:ilvl="5" w:tplc="F2880A3C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6" w:tplc="F3F4A0E6">
      <w:start w:val="1"/>
      <w:numFmt w:val="bullet"/>
      <w:lvlText w:val="•"/>
      <w:lvlJc w:val="left"/>
      <w:pPr>
        <w:ind w:left="6051" w:hanging="711"/>
      </w:pPr>
      <w:rPr>
        <w:rFonts w:hint="default"/>
      </w:rPr>
    </w:lvl>
    <w:lvl w:ilvl="7" w:tplc="129654AE">
      <w:start w:val="1"/>
      <w:numFmt w:val="bullet"/>
      <w:lvlText w:val="•"/>
      <w:lvlJc w:val="left"/>
      <w:pPr>
        <w:ind w:left="7039" w:hanging="711"/>
      </w:pPr>
      <w:rPr>
        <w:rFonts w:hint="default"/>
      </w:rPr>
    </w:lvl>
    <w:lvl w:ilvl="8" w:tplc="F8FC6A68">
      <w:start w:val="1"/>
      <w:numFmt w:val="bullet"/>
      <w:lvlText w:val="•"/>
      <w:lvlJc w:val="left"/>
      <w:pPr>
        <w:ind w:left="8028" w:hanging="711"/>
      </w:pPr>
      <w:rPr>
        <w:rFonts w:hint="default"/>
      </w:rPr>
    </w:lvl>
  </w:abstractNum>
  <w:abstractNum w:abstractNumId="13" w15:restartNumberingAfterBreak="0">
    <w:nsid w:val="5F325A05"/>
    <w:multiLevelType w:val="hybridMultilevel"/>
    <w:tmpl w:val="9E9C5428"/>
    <w:lvl w:ilvl="0" w:tplc="DA301DE6">
      <w:start w:val="2"/>
      <w:numFmt w:val="decimal"/>
      <w:lvlText w:val="%1"/>
      <w:lvlJc w:val="left"/>
      <w:pPr>
        <w:ind w:left="118" w:hanging="711"/>
      </w:pPr>
      <w:rPr>
        <w:rFonts w:hint="default"/>
      </w:rPr>
    </w:lvl>
    <w:lvl w:ilvl="1" w:tplc="6F12A782">
      <w:numFmt w:val="none"/>
      <w:lvlText w:val=""/>
      <w:lvlJc w:val="left"/>
      <w:pPr>
        <w:tabs>
          <w:tab w:val="num" w:pos="360"/>
        </w:tabs>
      </w:pPr>
    </w:lvl>
    <w:lvl w:ilvl="2" w:tplc="97B6AA6C">
      <w:start w:val="1"/>
      <w:numFmt w:val="bullet"/>
      <w:lvlText w:val="•"/>
      <w:lvlJc w:val="left"/>
      <w:pPr>
        <w:ind w:left="2097" w:hanging="711"/>
      </w:pPr>
      <w:rPr>
        <w:rFonts w:hint="default"/>
      </w:rPr>
    </w:lvl>
    <w:lvl w:ilvl="3" w:tplc="83723444">
      <w:start w:val="1"/>
      <w:numFmt w:val="bullet"/>
      <w:lvlText w:val="•"/>
      <w:lvlJc w:val="left"/>
      <w:pPr>
        <w:ind w:left="3085" w:hanging="711"/>
      </w:pPr>
      <w:rPr>
        <w:rFonts w:hint="default"/>
      </w:rPr>
    </w:lvl>
    <w:lvl w:ilvl="4" w:tplc="87564F64">
      <w:start w:val="1"/>
      <w:numFmt w:val="bullet"/>
      <w:lvlText w:val="•"/>
      <w:lvlJc w:val="left"/>
      <w:pPr>
        <w:ind w:left="4074" w:hanging="711"/>
      </w:pPr>
      <w:rPr>
        <w:rFonts w:hint="default"/>
      </w:rPr>
    </w:lvl>
    <w:lvl w:ilvl="5" w:tplc="292604EE">
      <w:start w:val="1"/>
      <w:numFmt w:val="bullet"/>
      <w:lvlText w:val="•"/>
      <w:lvlJc w:val="left"/>
      <w:pPr>
        <w:ind w:left="5062" w:hanging="711"/>
      </w:pPr>
      <w:rPr>
        <w:rFonts w:hint="default"/>
      </w:rPr>
    </w:lvl>
    <w:lvl w:ilvl="6" w:tplc="752CB9DA">
      <w:start w:val="1"/>
      <w:numFmt w:val="bullet"/>
      <w:lvlText w:val="•"/>
      <w:lvlJc w:val="left"/>
      <w:pPr>
        <w:ind w:left="6051" w:hanging="711"/>
      </w:pPr>
      <w:rPr>
        <w:rFonts w:hint="default"/>
      </w:rPr>
    </w:lvl>
    <w:lvl w:ilvl="7" w:tplc="95624188">
      <w:start w:val="1"/>
      <w:numFmt w:val="bullet"/>
      <w:lvlText w:val="•"/>
      <w:lvlJc w:val="left"/>
      <w:pPr>
        <w:ind w:left="7039" w:hanging="711"/>
      </w:pPr>
      <w:rPr>
        <w:rFonts w:hint="default"/>
      </w:rPr>
    </w:lvl>
    <w:lvl w:ilvl="8" w:tplc="6644C16C">
      <w:start w:val="1"/>
      <w:numFmt w:val="bullet"/>
      <w:lvlText w:val="•"/>
      <w:lvlJc w:val="left"/>
      <w:pPr>
        <w:ind w:left="8028" w:hanging="711"/>
      </w:pPr>
      <w:rPr>
        <w:rFonts w:hint="default"/>
      </w:rPr>
    </w:lvl>
  </w:abstractNum>
  <w:abstractNum w:abstractNumId="14" w15:restartNumberingAfterBreak="0">
    <w:nsid w:val="68E72E6D"/>
    <w:multiLevelType w:val="hybridMultilevel"/>
    <w:tmpl w:val="A0186382"/>
    <w:lvl w:ilvl="0" w:tplc="0419000F">
      <w:start w:val="1"/>
      <w:numFmt w:val="decimal"/>
      <w:lvlText w:val="%1."/>
      <w:lvlJc w:val="left"/>
      <w:pPr>
        <w:ind w:left="1083" w:hanging="360"/>
      </w:p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 w15:restartNumberingAfterBreak="0">
    <w:nsid w:val="69275A01"/>
    <w:multiLevelType w:val="hybridMultilevel"/>
    <w:tmpl w:val="320ED3F8"/>
    <w:lvl w:ilvl="0" w:tplc="6A62C172">
      <w:start w:val="1"/>
      <w:numFmt w:val="bullet"/>
      <w:lvlText w:val="ـ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3764"/>
    <w:multiLevelType w:val="hybridMultilevel"/>
    <w:tmpl w:val="75909534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6FAA29C2"/>
    <w:multiLevelType w:val="hybridMultilevel"/>
    <w:tmpl w:val="574ED80C"/>
    <w:lvl w:ilvl="0" w:tplc="F25435C0">
      <w:start w:val="1"/>
      <w:numFmt w:val="decimal"/>
      <w:lvlText w:val="%1."/>
      <w:lvlJc w:val="left"/>
      <w:pPr>
        <w:ind w:left="3094" w:hanging="351"/>
        <w:jc w:val="right"/>
      </w:pPr>
      <w:rPr>
        <w:rFonts w:ascii="Times New Roman" w:eastAsia="Times New Roman" w:hAnsi="Times New Roman" w:cs="Times New Roman" w:hint="default"/>
        <w:b/>
        <w:bCs/>
        <w:spacing w:val="-10"/>
        <w:w w:val="99"/>
        <w:sz w:val="24"/>
        <w:szCs w:val="24"/>
      </w:rPr>
    </w:lvl>
    <w:lvl w:ilvl="1" w:tplc="8DF0D302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2" w:tplc="8E748FEE">
      <w:start w:val="1"/>
      <w:numFmt w:val="bullet"/>
      <w:lvlText w:val="•"/>
      <w:lvlJc w:val="left"/>
      <w:pPr>
        <w:ind w:left="4481" w:hanging="351"/>
      </w:pPr>
      <w:rPr>
        <w:rFonts w:hint="default"/>
      </w:rPr>
    </w:lvl>
    <w:lvl w:ilvl="3" w:tplc="01429308">
      <w:start w:val="1"/>
      <w:numFmt w:val="bullet"/>
      <w:lvlText w:val="•"/>
      <w:lvlJc w:val="left"/>
      <w:pPr>
        <w:ind w:left="5171" w:hanging="351"/>
      </w:pPr>
      <w:rPr>
        <w:rFonts w:hint="default"/>
      </w:rPr>
    </w:lvl>
    <w:lvl w:ilvl="4" w:tplc="3A705C26">
      <w:start w:val="1"/>
      <w:numFmt w:val="bullet"/>
      <w:lvlText w:val="•"/>
      <w:lvlJc w:val="left"/>
      <w:pPr>
        <w:ind w:left="5862" w:hanging="351"/>
      </w:pPr>
      <w:rPr>
        <w:rFonts w:hint="default"/>
      </w:rPr>
    </w:lvl>
    <w:lvl w:ilvl="5" w:tplc="B21ED556">
      <w:start w:val="1"/>
      <w:numFmt w:val="bullet"/>
      <w:lvlText w:val="•"/>
      <w:lvlJc w:val="left"/>
      <w:pPr>
        <w:ind w:left="6552" w:hanging="351"/>
      </w:pPr>
      <w:rPr>
        <w:rFonts w:hint="default"/>
      </w:rPr>
    </w:lvl>
    <w:lvl w:ilvl="6" w:tplc="044C3C64">
      <w:start w:val="1"/>
      <w:numFmt w:val="bullet"/>
      <w:lvlText w:val="•"/>
      <w:lvlJc w:val="left"/>
      <w:pPr>
        <w:ind w:left="7243" w:hanging="351"/>
      </w:pPr>
      <w:rPr>
        <w:rFonts w:hint="default"/>
      </w:rPr>
    </w:lvl>
    <w:lvl w:ilvl="7" w:tplc="1666B6D0">
      <w:start w:val="1"/>
      <w:numFmt w:val="bullet"/>
      <w:lvlText w:val="•"/>
      <w:lvlJc w:val="left"/>
      <w:pPr>
        <w:ind w:left="7933" w:hanging="351"/>
      </w:pPr>
      <w:rPr>
        <w:rFonts w:hint="default"/>
      </w:rPr>
    </w:lvl>
    <w:lvl w:ilvl="8" w:tplc="D9F4175A">
      <w:start w:val="1"/>
      <w:numFmt w:val="bullet"/>
      <w:lvlText w:val="•"/>
      <w:lvlJc w:val="left"/>
      <w:pPr>
        <w:ind w:left="8624" w:hanging="351"/>
      </w:pPr>
      <w:rPr>
        <w:rFonts w:hint="default"/>
      </w:rPr>
    </w:lvl>
  </w:abstractNum>
  <w:abstractNum w:abstractNumId="18" w15:restartNumberingAfterBreak="0">
    <w:nsid w:val="72A1515E"/>
    <w:multiLevelType w:val="multilevel"/>
    <w:tmpl w:val="453EE9B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5B27F8C"/>
    <w:multiLevelType w:val="hybridMultilevel"/>
    <w:tmpl w:val="C3F8B1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7"/>
  </w:num>
  <w:num w:numId="6">
    <w:abstractNumId w:val="1"/>
  </w:num>
  <w:num w:numId="7">
    <w:abstractNumId w:val="6"/>
  </w:num>
  <w:num w:numId="8">
    <w:abstractNumId w:val="18"/>
  </w:num>
  <w:num w:numId="9">
    <w:abstractNumId w:val="11"/>
  </w:num>
  <w:num w:numId="10">
    <w:abstractNumId w:val="16"/>
  </w:num>
  <w:num w:numId="11">
    <w:abstractNumId w:val="8"/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9"/>
  </w:num>
  <w:num w:numId="17">
    <w:abstractNumId w:val="3"/>
  </w:num>
  <w:num w:numId="18">
    <w:abstractNumId w:val="4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7"/>
    <w:rsid w:val="0000589B"/>
    <w:rsid w:val="000133E7"/>
    <w:rsid w:val="00024411"/>
    <w:rsid w:val="00032693"/>
    <w:rsid w:val="00052AC9"/>
    <w:rsid w:val="0006546F"/>
    <w:rsid w:val="0008021E"/>
    <w:rsid w:val="00092110"/>
    <w:rsid w:val="000963D6"/>
    <w:rsid w:val="000C6DF9"/>
    <w:rsid w:val="000D62C2"/>
    <w:rsid w:val="000F15F6"/>
    <w:rsid w:val="001374A9"/>
    <w:rsid w:val="001F17A2"/>
    <w:rsid w:val="001F5758"/>
    <w:rsid w:val="00203DC4"/>
    <w:rsid w:val="0023290C"/>
    <w:rsid w:val="00260F6E"/>
    <w:rsid w:val="00266266"/>
    <w:rsid w:val="002D00B9"/>
    <w:rsid w:val="002F49B2"/>
    <w:rsid w:val="00331275"/>
    <w:rsid w:val="00342340"/>
    <w:rsid w:val="003A2FB6"/>
    <w:rsid w:val="003E7147"/>
    <w:rsid w:val="0040244A"/>
    <w:rsid w:val="00425D92"/>
    <w:rsid w:val="004353A7"/>
    <w:rsid w:val="00450B71"/>
    <w:rsid w:val="004A2247"/>
    <w:rsid w:val="004B74F0"/>
    <w:rsid w:val="004D0434"/>
    <w:rsid w:val="004D30FC"/>
    <w:rsid w:val="004F51C9"/>
    <w:rsid w:val="00516B43"/>
    <w:rsid w:val="00521A33"/>
    <w:rsid w:val="00552769"/>
    <w:rsid w:val="005563B7"/>
    <w:rsid w:val="005C1C53"/>
    <w:rsid w:val="005C489E"/>
    <w:rsid w:val="005D78F5"/>
    <w:rsid w:val="005F41BC"/>
    <w:rsid w:val="0060561F"/>
    <w:rsid w:val="006153BD"/>
    <w:rsid w:val="00650A12"/>
    <w:rsid w:val="006560B3"/>
    <w:rsid w:val="006D7147"/>
    <w:rsid w:val="006E7333"/>
    <w:rsid w:val="006F2324"/>
    <w:rsid w:val="006F721B"/>
    <w:rsid w:val="00700195"/>
    <w:rsid w:val="00703295"/>
    <w:rsid w:val="00716A8F"/>
    <w:rsid w:val="00736551"/>
    <w:rsid w:val="00751388"/>
    <w:rsid w:val="007601DD"/>
    <w:rsid w:val="00782D61"/>
    <w:rsid w:val="007D1C6D"/>
    <w:rsid w:val="007D61C8"/>
    <w:rsid w:val="007D6FDF"/>
    <w:rsid w:val="007F2436"/>
    <w:rsid w:val="008544AD"/>
    <w:rsid w:val="0086014C"/>
    <w:rsid w:val="008605C9"/>
    <w:rsid w:val="0088118B"/>
    <w:rsid w:val="008B7607"/>
    <w:rsid w:val="008C3312"/>
    <w:rsid w:val="008C580B"/>
    <w:rsid w:val="008C7341"/>
    <w:rsid w:val="008E374B"/>
    <w:rsid w:val="008E718E"/>
    <w:rsid w:val="00903CA1"/>
    <w:rsid w:val="00912DEC"/>
    <w:rsid w:val="009225D5"/>
    <w:rsid w:val="00942B3B"/>
    <w:rsid w:val="00946512"/>
    <w:rsid w:val="00960BB3"/>
    <w:rsid w:val="00995ADA"/>
    <w:rsid w:val="009A62DC"/>
    <w:rsid w:val="009B238A"/>
    <w:rsid w:val="009B28F1"/>
    <w:rsid w:val="009D5E6E"/>
    <w:rsid w:val="009E63FA"/>
    <w:rsid w:val="009F3E05"/>
    <w:rsid w:val="00A26084"/>
    <w:rsid w:val="00A538C1"/>
    <w:rsid w:val="00A97466"/>
    <w:rsid w:val="00AE21AA"/>
    <w:rsid w:val="00AE4EB1"/>
    <w:rsid w:val="00B14748"/>
    <w:rsid w:val="00B51A05"/>
    <w:rsid w:val="00B60333"/>
    <w:rsid w:val="00B75A0A"/>
    <w:rsid w:val="00B81FC9"/>
    <w:rsid w:val="00B83DB6"/>
    <w:rsid w:val="00B87034"/>
    <w:rsid w:val="00BC5AC6"/>
    <w:rsid w:val="00CC215A"/>
    <w:rsid w:val="00CF0A02"/>
    <w:rsid w:val="00D2207A"/>
    <w:rsid w:val="00D4107A"/>
    <w:rsid w:val="00D72D27"/>
    <w:rsid w:val="00D94CC6"/>
    <w:rsid w:val="00DF1604"/>
    <w:rsid w:val="00E251C3"/>
    <w:rsid w:val="00E3086A"/>
    <w:rsid w:val="00E370AA"/>
    <w:rsid w:val="00E54643"/>
    <w:rsid w:val="00E75A3F"/>
    <w:rsid w:val="00E826D5"/>
    <w:rsid w:val="00EB0D23"/>
    <w:rsid w:val="00EE4F19"/>
    <w:rsid w:val="00EE5CB7"/>
    <w:rsid w:val="00F23906"/>
    <w:rsid w:val="00F45833"/>
    <w:rsid w:val="00F768B0"/>
    <w:rsid w:val="00F86591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61E28-ADFA-42DD-89AB-E8F59E04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714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71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714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E7147"/>
    <w:pPr>
      <w:spacing w:line="274" w:lineRule="exact"/>
      <w:ind w:left="110" w:right="3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E7147"/>
    <w:pPr>
      <w:ind w:left="3094" w:hanging="20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E7147"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E7147"/>
  </w:style>
  <w:style w:type="paragraph" w:styleId="a5">
    <w:name w:val="No Spacing"/>
    <w:uiPriority w:val="1"/>
    <w:qFormat/>
    <w:rsid w:val="008B7607"/>
    <w:rPr>
      <w:rFonts w:ascii="Times New Roman" w:eastAsia="Times New Roman" w:hAnsi="Times New Roman" w:cs="Times New Roman"/>
    </w:rPr>
  </w:style>
  <w:style w:type="character" w:styleId="a6">
    <w:name w:val="Strong"/>
    <w:basedOn w:val="a0"/>
    <w:uiPriority w:val="22"/>
    <w:qFormat/>
    <w:rsid w:val="001F5758"/>
    <w:rPr>
      <w:b/>
      <w:bCs/>
    </w:rPr>
  </w:style>
  <w:style w:type="paragraph" w:styleId="a7">
    <w:name w:val="Normal (Web)"/>
    <w:basedOn w:val="a"/>
    <w:uiPriority w:val="99"/>
    <w:semiHidden/>
    <w:unhideWhenUsed/>
    <w:rsid w:val="001F5758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a8">
    <w:name w:val="Содержимое таблицы"/>
    <w:basedOn w:val="a"/>
    <w:semiHidden/>
    <w:rsid w:val="00EE5CB7"/>
    <w:pPr>
      <w:suppressLineNumbers/>
      <w:suppressAutoHyphens/>
    </w:pPr>
    <w:rPr>
      <w:rFonts w:eastAsia="Tahoma" w:cs="Tahoma"/>
      <w:kern w:val="2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9D5E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E6E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9D5E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5E6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2B69-36A3-4D09-AC79-0217E0C5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Губанов Артем Игоревич</cp:lastModifiedBy>
  <cp:revision>95</cp:revision>
  <dcterms:created xsi:type="dcterms:W3CDTF">2016-04-20T19:19:00Z</dcterms:created>
  <dcterms:modified xsi:type="dcterms:W3CDTF">2016-06-10T12:31:00Z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2016-04-19T00:00:00Z</vt:filetime>
  </property>
</Properties>
</file>