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04" w:rsidRPr="00E17F48" w:rsidRDefault="00265504" w:rsidP="00265504">
      <w:pPr>
        <w:spacing w:line="240" w:lineRule="auto"/>
        <w:jc w:val="center"/>
        <w:rPr>
          <w:rFonts w:ascii="Palatino Linotype" w:hAnsi="Palatino Linotype"/>
          <w:b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b/>
          <w:color w:val="17365D" w:themeColor="text2" w:themeShade="BF"/>
          <w:sz w:val="23"/>
          <w:szCs w:val="23"/>
        </w:rPr>
        <w:t>Расписание вебинаров:</w:t>
      </w:r>
    </w:p>
    <w:p w:rsidR="00265504" w:rsidRPr="00E17F48" w:rsidRDefault="00265504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>АПРЕЛЬ</w:t>
      </w:r>
    </w:p>
    <w:p w:rsidR="00265504" w:rsidRPr="00E17F48" w:rsidRDefault="00265504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14.04.2017 в 09.00</w:t>
      </w:r>
    </w:p>
    <w:p w:rsidR="00265504" w:rsidRPr="00E17F48" w:rsidRDefault="00265504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 xml:space="preserve">Выступление </w:t>
      </w:r>
      <w:r w:rsidRPr="00E17F48">
        <w:rPr>
          <w:rFonts w:ascii="Palatino Linotype" w:hAnsi="Palatino Linotype"/>
          <w:b/>
          <w:color w:val="17365D" w:themeColor="text2" w:themeShade="BF"/>
          <w:sz w:val="23"/>
          <w:szCs w:val="23"/>
        </w:rPr>
        <w:t>заместителя начальника отдела организации, мониторинга и контроля Управления Росреестра по Московской области Ольги Николаевны Скрябиной</w:t>
      </w: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 xml:space="preserve"> на тему: «Предоставление сведений из ЕГРН. Актуальные вопросы, порядок, основания, форма выдачи».</w:t>
      </w:r>
    </w:p>
    <w:p w:rsidR="00265504" w:rsidRPr="00E17F48" w:rsidRDefault="00C125F5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21.04.2017 в 10</w:t>
      </w:r>
      <w:r w:rsidR="00265504" w:rsidRPr="00E17F4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.00</w:t>
      </w:r>
    </w:p>
    <w:p w:rsidR="00265504" w:rsidRPr="00E17F48" w:rsidRDefault="00265504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 xml:space="preserve">Выступление </w:t>
      </w:r>
      <w:r w:rsidRPr="00E17F48">
        <w:rPr>
          <w:rFonts w:ascii="Palatino Linotype" w:hAnsi="Palatino Linotype"/>
          <w:b/>
          <w:color w:val="17365D" w:themeColor="text2" w:themeShade="BF"/>
          <w:sz w:val="23"/>
          <w:szCs w:val="23"/>
        </w:rPr>
        <w:t>заведующего кафедрой МИИГАИК, профессора, кандидата технических наук, доцента Владимира Владимировича Ознамца</w:t>
      </w: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 xml:space="preserve"> на тему: «Геодезические работы (комплекс геодезических работ) для обеспечения ведения ЕГРН. Стоимость геодезических работ».</w:t>
      </w:r>
    </w:p>
    <w:p w:rsidR="00265504" w:rsidRPr="00E17F48" w:rsidRDefault="00265504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>МАЙ</w:t>
      </w:r>
    </w:p>
    <w:p w:rsidR="00265504" w:rsidRPr="00E17F48" w:rsidRDefault="00265504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 xml:space="preserve">11.05.2017 в </w:t>
      </w:r>
      <w:r w:rsidR="00CB333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10</w:t>
      </w:r>
      <w:r w:rsidRPr="00E17F4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.00</w:t>
      </w:r>
    </w:p>
    <w:p w:rsidR="00265504" w:rsidRPr="00E17F48" w:rsidRDefault="00265504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 xml:space="preserve">Выступление </w:t>
      </w:r>
      <w:r w:rsidRPr="00E17F48">
        <w:rPr>
          <w:rFonts w:ascii="Palatino Linotype" w:hAnsi="Palatino Linotype"/>
          <w:b/>
          <w:color w:val="17365D" w:themeColor="text2" w:themeShade="BF"/>
          <w:sz w:val="23"/>
          <w:szCs w:val="23"/>
        </w:rPr>
        <w:t>руководителя аналитического центра экономики недвижимости НИУ Высшая школа экономики, кандидата физико-математических наук Алексея Борисовича Ефимова</w:t>
      </w: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 xml:space="preserve"> на тему: «Особенности правового регулирования государственной регистрации недвижимости».</w:t>
      </w:r>
    </w:p>
    <w:p w:rsidR="00265504" w:rsidRPr="00E17F48" w:rsidRDefault="005B530B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31</w:t>
      </w:r>
      <w:bookmarkStart w:id="0" w:name="_GoBack"/>
      <w:bookmarkEnd w:id="0"/>
      <w:r w:rsidR="00265504" w:rsidRPr="00E17F4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 xml:space="preserve">.05.2017 в </w:t>
      </w:r>
      <w:r w:rsidR="00CB333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10</w:t>
      </w:r>
      <w:r w:rsidR="00265504" w:rsidRPr="00E17F4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.00</w:t>
      </w:r>
    </w:p>
    <w:p w:rsidR="00265504" w:rsidRPr="00E17F48" w:rsidRDefault="00265504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 xml:space="preserve">Выступление </w:t>
      </w:r>
      <w:r w:rsidRPr="00E17F48">
        <w:rPr>
          <w:rFonts w:ascii="Palatino Linotype" w:hAnsi="Palatino Linotype"/>
          <w:b/>
          <w:color w:val="17365D" w:themeColor="text2" w:themeShade="BF"/>
          <w:sz w:val="23"/>
          <w:szCs w:val="23"/>
        </w:rPr>
        <w:t>действительного государственного советника РФ 3 класса, кандидата экономических наук Владимира Александровича Яцкого</w:t>
      </w: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 xml:space="preserve"> на тему: «Основные новеллы Закона о регистрации недвижимости 218-ФЗ и практические аспекты его реализации (включая проблемные вопросы, возникшие при проведении кадастровых работ, кадастровом учете и регистрации прав по новым правилам».</w:t>
      </w:r>
    </w:p>
    <w:p w:rsidR="00265504" w:rsidRPr="00E17F48" w:rsidRDefault="00265504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>ИЮНЬ</w:t>
      </w:r>
    </w:p>
    <w:p w:rsidR="00265504" w:rsidRPr="00E17F48" w:rsidRDefault="007D6BDC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16</w:t>
      </w:r>
      <w:r w:rsidR="00265504" w:rsidRPr="00E17F4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 xml:space="preserve">.06.2017 в </w:t>
      </w:r>
      <w:r w:rsidR="00CB333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10</w:t>
      </w:r>
      <w:r w:rsidR="00265504" w:rsidRPr="00E17F4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.00</w:t>
      </w:r>
    </w:p>
    <w:p w:rsidR="00265504" w:rsidRPr="00E17F48" w:rsidRDefault="00265504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 xml:space="preserve">Выступление </w:t>
      </w:r>
      <w:r w:rsidRPr="00E17F48">
        <w:rPr>
          <w:rFonts w:ascii="Palatino Linotype" w:hAnsi="Palatino Linotype"/>
          <w:b/>
          <w:color w:val="17365D" w:themeColor="text2" w:themeShade="BF"/>
          <w:sz w:val="23"/>
          <w:szCs w:val="23"/>
        </w:rPr>
        <w:t>заместителя начальника Управления кадастрового учета ФГБУ «ФКП Росреестра» Максима Васильевича Щукина</w:t>
      </w: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 xml:space="preserve"> на тему: «Нормативные проблемы реализации закона о регистрации недвижимости».</w:t>
      </w:r>
    </w:p>
    <w:p w:rsidR="00265504" w:rsidRPr="00E17F48" w:rsidRDefault="00265504" w:rsidP="00265504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 xml:space="preserve">22.06.2017 в </w:t>
      </w:r>
      <w:r w:rsidR="00CB333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10</w:t>
      </w:r>
      <w:r w:rsidRPr="00E17F48">
        <w:rPr>
          <w:rFonts w:ascii="Palatino Linotype" w:hAnsi="Palatino Linotype"/>
          <w:color w:val="17365D" w:themeColor="text2" w:themeShade="BF"/>
          <w:sz w:val="23"/>
          <w:szCs w:val="23"/>
          <w:highlight w:val="lightGray"/>
        </w:rPr>
        <w:t>.00</w:t>
      </w:r>
    </w:p>
    <w:p w:rsidR="0070514A" w:rsidRPr="00E17F48" w:rsidRDefault="00265504" w:rsidP="00E17F48">
      <w:pPr>
        <w:spacing w:line="240" w:lineRule="auto"/>
        <w:jc w:val="both"/>
        <w:rPr>
          <w:rFonts w:ascii="Palatino Linotype" w:hAnsi="Palatino Linotype"/>
          <w:color w:val="17365D" w:themeColor="text2" w:themeShade="BF"/>
          <w:sz w:val="23"/>
          <w:szCs w:val="23"/>
        </w:rPr>
      </w:pP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 xml:space="preserve">Выступление </w:t>
      </w:r>
      <w:r w:rsidRPr="00E17F48">
        <w:rPr>
          <w:rFonts w:ascii="Palatino Linotype" w:hAnsi="Palatino Linotype"/>
          <w:b/>
          <w:color w:val="17365D" w:themeColor="text2" w:themeShade="BF"/>
          <w:sz w:val="23"/>
          <w:szCs w:val="23"/>
        </w:rPr>
        <w:t>заместителя начальника отдела организации, мониторинга и контроля Управления Росреестра по Московской области Ольги Николаевны Скрябиной</w:t>
      </w:r>
      <w:r w:rsidRPr="00E17F48">
        <w:rPr>
          <w:rFonts w:ascii="Palatino Linotype" w:hAnsi="Palatino Linotype"/>
          <w:color w:val="17365D" w:themeColor="text2" w:themeShade="BF"/>
          <w:sz w:val="23"/>
          <w:szCs w:val="23"/>
        </w:rPr>
        <w:t xml:space="preserve"> на тему: «Типовые ошибки, допускаемые  кадастровыми инженерами при составлении технических планов на нежилые объекты».</w:t>
      </w:r>
    </w:p>
    <w:sectPr w:rsidR="0070514A" w:rsidRPr="00E17F48" w:rsidSect="00E17F48">
      <w:pgSz w:w="16838" w:h="11906" w:orient="landscape"/>
      <w:pgMar w:top="142" w:right="536" w:bottom="1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04"/>
    <w:rsid w:val="001417D4"/>
    <w:rsid w:val="00265504"/>
    <w:rsid w:val="00333B45"/>
    <w:rsid w:val="005B530B"/>
    <w:rsid w:val="006F6E89"/>
    <w:rsid w:val="007D6BDC"/>
    <w:rsid w:val="008A579B"/>
    <w:rsid w:val="00BD471D"/>
    <w:rsid w:val="00C125F5"/>
    <w:rsid w:val="00C432F6"/>
    <w:rsid w:val="00CB3338"/>
    <w:rsid w:val="00E17F48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Юля</cp:lastModifiedBy>
  <cp:revision>3</cp:revision>
  <dcterms:created xsi:type="dcterms:W3CDTF">2017-06-05T09:44:00Z</dcterms:created>
  <dcterms:modified xsi:type="dcterms:W3CDTF">2017-06-05T09:54:00Z</dcterms:modified>
</cp:coreProperties>
</file>